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50"/>
        <w:gridCol w:w="8448"/>
      </w:tblGrid>
      <w:tr w:rsidR="00213190" w:rsidRPr="005F6FDD" w:rsidTr="00EC7566">
        <w:trPr>
          <w:trHeight w:val="883"/>
        </w:trPr>
        <w:tc>
          <w:tcPr>
            <w:tcW w:w="9498" w:type="dxa"/>
            <w:gridSpan w:val="2"/>
            <w:tcBorders>
              <w:top w:val="nil"/>
              <w:left w:val="nil"/>
              <w:bottom w:val="nil"/>
              <w:right w:val="nil"/>
            </w:tcBorders>
          </w:tcPr>
          <w:p w:rsidR="00A81FB9" w:rsidRPr="00FD03BF" w:rsidRDefault="00213190" w:rsidP="002642E0">
            <w:pPr>
              <w:tabs>
                <w:tab w:val="left" w:pos="5920"/>
                <w:tab w:val="right" w:pos="9282"/>
              </w:tabs>
              <w:ind w:firstLine="3578"/>
              <w:jc w:val="center"/>
              <w:rPr>
                <w:rFonts w:ascii="Times New Roman" w:hAnsi="Times New Roman" w:cs="Times New Roman"/>
                <w:b/>
                <w:sz w:val="24"/>
                <w:szCs w:val="24"/>
                <w:lang w:val="kk-KZ"/>
              </w:rPr>
            </w:pPr>
            <w:r w:rsidRPr="00FD03BF">
              <w:rPr>
                <w:rFonts w:ascii="Times New Roman" w:hAnsi="Times New Roman" w:cs="Times New Roman"/>
                <w:b/>
                <w:sz w:val="24"/>
                <w:szCs w:val="24"/>
              </w:rPr>
              <w:t>Қазақстан Республикасы Стратегиялық</w:t>
            </w:r>
          </w:p>
          <w:p w:rsidR="005A2539" w:rsidRPr="00FD03BF" w:rsidRDefault="00213190" w:rsidP="008102E6">
            <w:pPr>
              <w:tabs>
                <w:tab w:val="left" w:pos="5920"/>
                <w:tab w:val="right" w:pos="9282"/>
              </w:tabs>
              <w:ind w:left="3578"/>
              <w:jc w:val="center"/>
              <w:rPr>
                <w:rFonts w:ascii="Times New Roman" w:hAnsi="Times New Roman" w:cs="Times New Roman"/>
                <w:b/>
                <w:sz w:val="24"/>
                <w:szCs w:val="24"/>
                <w:lang w:val="kk-KZ"/>
              </w:rPr>
            </w:pPr>
            <w:r w:rsidRPr="00FD03BF">
              <w:rPr>
                <w:rFonts w:ascii="Times New Roman" w:hAnsi="Times New Roman" w:cs="Times New Roman"/>
                <w:b/>
                <w:sz w:val="24"/>
                <w:szCs w:val="24"/>
                <w:lang w:val="kk-KZ"/>
              </w:rPr>
              <w:t>жоспарлау және</w:t>
            </w:r>
            <w:r w:rsidR="00A81FB9" w:rsidRPr="00FD03BF">
              <w:rPr>
                <w:rFonts w:ascii="Times New Roman" w:hAnsi="Times New Roman" w:cs="Times New Roman"/>
                <w:b/>
                <w:sz w:val="24"/>
                <w:szCs w:val="24"/>
                <w:lang w:val="kk-KZ"/>
              </w:rPr>
              <w:t xml:space="preserve"> </w:t>
            </w:r>
            <w:r w:rsidRPr="00FD03BF">
              <w:rPr>
                <w:rFonts w:ascii="Times New Roman" w:hAnsi="Times New Roman" w:cs="Times New Roman"/>
                <w:b/>
                <w:sz w:val="24"/>
                <w:szCs w:val="24"/>
                <w:lang w:val="kk-KZ"/>
              </w:rPr>
              <w:t>реформалар агенттігінің</w:t>
            </w:r>
            <w:r w:rsidR="00571B32" w:rsidRPr="00FD03BF">
              <w:rPr>
                <w:rFonts w:ascii="Times New Roman" w:hAnsi="Times New Roman" w:cs="Times New Roman"/>
                <w:b/>
                <w:sz w:val="24"/>
                <w:szCs w:val="24"/>
                <w:lang w:val="kk-KZ"/>
              </w:rPr>
              <w:t xml:space="preserve"> </w:t>
            </w:r>
          </w:p>
          <w:p w:rsidR="00213190" w:rsidRPr="00FD03BF" w:rsidRDefault="00213190" w:rsidP="00FD03BF">
            <w:pPr>
              <w:tabs>
                <w:tab w:val="left" w:pos="5920"/>
                <w:tab w:val="right" w:pos="9282"/>
              </w:tabs>
              <w:ind w:left="3578"/>
              <w:jc w:val="center"/>
              <w:rPr>
                <w:rFonts w:ascii="Times New Roman" w:hAnsi="Times New Roman" w:cs="Times New Roman"/>
                <w:b/>
                <w:sz w:val="24"/>
                <w:szCs w:val="24"/>
                <w:lang w:val="kk-KZ"/>
              </w:rPr>
            </w:pPr>
            <w:r w:rsidRPr="00FD03BF">
              <w:rPr>
                <w:rFonts w:ascii="Times New Roman" w:hAnsi="Times New Roman" w:cs="Times New Roman"/>
                <w:b/>
                <w:sz w:val="24"/>
                <w:szCs w:val="24"/>
                <w:lang w:val="kk-KZ"/>
              </w:rPr>
              <w:t>Ұлттық статистика</w:t>
            </w:r>
            <w:r w:rsidR="00A81FB9" w:rsidRPr="00FD03BF">
              <w:rPr>
                <w:rFonts w:ascii="Times New Roman" w:hAnsi="Times New Roman" w:cs="Times New Roman"/>
                <w:b/>
                <w:sz w:val="24"/>
                <w:szCs w:val="24"/>
                <w:lang w:val="kk-KZ"/>
              </w:rPr>
              <w:t xml:space="preserve">     бюросы</w:t>
            </w:r>
            <w:r w:rsidRPr="00FD03BF">
              <w:rPr>
                <w:rFonts w:ascii="Times New Roman" w:hAnsi="Times New Roman" w:cs="Times New Roman"/>
                <w:b/>
                <w:sz w:val="24"/>
                <w:szCs w:val="24"/>
                <w:lang w:val="kk-KZ"/>
              </w:rPr>
              <w:t xml:space="preserve"> басшының</w:t>
            </w:r>
            <w:r w:rsidR="00571B32" w:rsidRPr="00FD03BF">
              <w:rPr>
                <w:rFonts w:ascii="Times New Roman" w:hAnsi="Times New Roman" w:cs="Times New Roman"/>
                <w:b/>
                <w:sz w:val="24"/>
                <w:szCs w:val="24"/>
                <w:lang w:val="kk-KZ"/>
              </w:rPr>
              <w:t xml:space="preserve">  </w:t>
            </w:r>
            <w:r w:rsidR="00A81FB9" w:rsidRPr="00FD03BF">
              <w:rPr>
                <w:rFonts w:ascii="Times New Roman" w:hAnsi="Times New Roman" w:cs="Times New Roman"/>
                <w:b/>
                <w:sz w:val="24"/>
                <w:szCs w:val="24"/>
                <w:lang w:val="kk-KZ"/>
              </w:rPr>
              <w:t>2023 жылғы</w:t>
            </w:r>
            <w:r w:rsidR="008102E6" w:rsidRPr="00FD03BF">
              <w:rPr>
                <w:rFonts w:ascii="Times New Roman" w:hAnsi="Times New Roman" w:cs="Times New Roman"/>
                <w:b/>
                <w:sz w:val="24"/>
                <w:szCs w:val="24"/>
                <w:lang w:val="kk-KZ"/>
              </w:rPr>
              <w:t xml:space="preserve"> </w:t>
            </w:r>
            <w:r w:rsidR="00AB6D6C" w:rsidRPr="00FD03BF">
              <w:rPr>
                <w:rFonts w:ascii="Times New Roman" w:hAnsi="Times New Roman" w:cs="Times New Roman"/>
                <w:b/>
                <w:sz w:val="24"/>
                <w:szCs w:val="24"/>
                <w:lang w:val="kk-KZ"/>
              </w:rPr>
              <w:t>4 тамыздағы</w:t>
            </w:r>
            <w:r w:rsidRPr="00FD03BF">
              <w:rPr>
                <w:rFonts w:ascii="Times New Roman" w:hAnsi="Times New Roman" w:cs="Times New Roman"/>
                <w:b/>
                <w:sz w:val="24"/>
                <w:szCs w:val="24"/>
                <w:lang w:val="kk-KZ"/>
              </w:rPr>
              <w:t xml:space="preserve">   №</w:t>
            </w:r>
            <w:r w:rsidR="008102E6" w:rsidRPr="00FD03BF">
              <w:rPr>
                <w:rFonts w:ascii="Times New Roman" w:hAnsi="Times New Roman" w:cs="Times New Roman"/>
                <w:b/>
                <w:sz w:val="24"/>
                <w:szCs w:val="24"/>
                <w:lang w:val="kk-KZ"/>
              </w:rPr>
              <w:t xml:space="preserve"> </w:t>
            </w:r>
            <w:r w:rsidR="00AB6D6C" w:rsidRPr="00FD03BF">
              <w:rPr>
                <w:rFonts w:ascii="Times New Roman" w:hAnsi="Times New Roman" w:cs="Times New Roman"/>
                <w:b/>
                <w:sz w:val="24"/>
                <w:szCs w:val="24"/>
                <w:lang w:val="kk-KZ"/>
              </w:rPr>
              <w:t xml:space="preserve">16 </w:t>
            </w:r>
            <w:r w:rsidR="005A2539" w:rsidRPr="00FD03BF">
              <w:rPr>
                <w:rFonts w:ascii="Times New Roman" w:hAnsi="Times New Roman" w:cs="Times New Roman"/>
                <w:b/>
                <w:sz w:val="24"/>
                <w:szCs w:val="24"/>
                <w:lang w:val="kk-KZ"/>
              </w:rPr>
              <w:t xml:space="preserve">бұйрығына </w:t>
            </w:r>
            <w:r w:rsidR="00FD03BF" w:rsidRPr="00FD03BF">
              <w:rPr>
                <w:rFonts w:ascii="Times New Roman" w:hAnsi="Times New Roman" w:cs="Times New Roman"/>
                <w:b/>
                <w:sz w:val="24"/>
                <w:szCs w:val="24"/>
                <w:lang w:val="kk-KZ"/>
              </w:rPr>
              <w:t>4</w:t>
            </w:r>
            <w:r w:rsidR="005A2539" w:rsidRPr="00FD03BF">
              <w:rPr>
                <w:rFonts w:ascii="Times New Roman" w:hAnsi="Times New Roman" w:cs="Times New Roman"/>
                <w:b/>
                <w:sz w:val="24"/>
                <w:szCs w:val="24"/>
                <w:lang w:val="kk-KZ"/>
              </w:rPr>
              <w:t>-қосымша</w:t>
            </w:r>
          </w:p>
        </w:tc>
      </w:tr>
      <w:tr w:rsidR="00213190" w:rsidRPr="005F6FDD" w:rsidTr="00513E74">
        <w:trPr>
          <w:trHeight w:val="100"/>
        </w:trPr>
        <w:tc>
          <w:tcPr>
            <w:tcW w:w="9498" w:type="dxa"/>
            <w:gridSpan w:val="2"/>
            <w:tcBorders>
              <w:top w:val="nil"/>
              <w:left w:val="nil"/>
              <w:bottom w:val="nil"/>
              <w:right w:val="nil"/>
            </w:tcBorders>
          </w:tcPr>
          <w:p w:rsidR="00513E74" w:rsidRPr="00FD03BF" w:rsidRDefault="00513E74" w:rsidP="00EC7566">
            <w:pPr>
              <w:pStyle w:val="ab"/>
              <w:rPr>
                <w:szCs w:val="24"/>
                <w:lang w:val="kk-KZ"/>
              </w:rPr>
            </w:pPr>
          </w:p>
        </w:tc>
      </w:tr>
      <w:tr w:rsidR="00A81FB9" w:rsidRPr="00FD03BF" w:rsidTr="00EC75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0" w:type="dxa"/>
          <w:trHeight w:val="100"/>
        </w:trPr>
        <w:tc>
          <w:tcPr>
            <w:tcW w:w="8448" w:type="dxa"/>
            <w:tcBorders>
              <w:top w:val="nil"/>
              <w:left w:val="nil"/>
              <w:bottom w:val="nil"/>
              <w:right w:val="nil"/>
            </w:tcBorders>
          </w:tcPr>
          <w:p w:rsidR="00A81FB9" w:rsidRPr="00FD03BF" w:rsidRDefault="00A81FB9" w:rsidP="00FD03BF">
            <w:pPr>
              <w:tabs>
                <w:tab w:val="left" w:pos="4178"/>
              </w:tabs>
              <w:ind w:firstLine="2528"/>
              <w:jc w:val="center"/>
              <w:rPr>
                <w:rFonts w:ascii="Times New Roman" w:hAnsi="Times New Roman" w:cs="Times New Roman"/>
                <w:i/>
                <w:sz w:val="24"/>
                <w:szCs w:val="24"/>
                <w:lang w:val="kk-KZ"/>
              </w:rPr>
            </w:pPr>
            <w:r w:rsidRPr="00FD03BF">
              <w:rPr>
                <w:rFonts w:ascii="Times New Roman" w:hAnsi="Times New Roman" w:cs="Times New Roman"/>
                <w:sz w:val="24"/>
                <w:szCs w:val="24"/>
              </w:rPr>
              <w:t>Приложение</w:t>
            </w:r>
            <w:r w:rsidRPr="00FD03BF">
              <w:rPr>
                <w:rFonts w:ascii="Times New Roman" w:hAnsi="Times New Roman" w:cs="Times New Roman"/>
                <w:sz w:val="24"/>
                <w:szCs w:val="24"/>
                <w:lang w:val="kk-KZ"/>
              </w:rPr>
              <w:t xml:space="preserve"> </w:t>
            </w:r>
            <w:r w:rsidR="00FD03BF" w:rsidRPr="00FD03BF">
              <w:rPr>
                <w:rFonts w:ascii="Times New Roman" w:hAnsi="Times New Roman" w:cs="Times New Roman"/>
                <w:sz w:val="24"/>
                <w:szCs w:val="24"/>
                <w:lang w:val="kk-KZ"/>
              </w:rPr>
              <w:t>4</w:t>
            </w:r>
            <w:r w:rsidRPr="00FD03BF">
              <w:rPr>
                <w:rFonts w:ascii="Times New Roman" w:hAnsi="Times New Roman" w:cs="Times New Roman"/>
                <w:sz w:val="24"/>
                <w:szCs w:val="24"/>
                <w:lang w:val="kk-KZ"/>
              </w:rPr>
              <w:t xml:space="preserve"> </w:t>
            </w:r>
            <w:r w:rsidRPr="00FD03BF">
              <w:rPr>
                <w:rFonts w:ascii="Times New Roman" w:hAnsi="Times New Roman" w:cs="Times New Roman"/>
                <w:sz w:val="24"/>
                <w:szCs w:val="24"/>
              </w:rPr>
              <w:t>к приказу</w:t>
            </w:r>
          </w:p>
        </w:tc>
      </w:tr>
      <w:tr w:rsidR="00A81FB9" w:rsidRPr="00FD03BF" w:rsidTr="00F25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0" w:type="dxa"/>
        </w:trPr>
        <w:tc>
          <w:tcPr>
            <w:tcW w:w="8448" w:type="dxa"/>
            <w:tcBorders>
              <w:top w:val="nil"/>
              <w:left w:val="nil"/>
              <w:bottom w:val="nil"/>
              <w:right w:val="nil"/>
            </w:tcBorders>
          </w:tcPr>
          <w:p w:rsidR="00A81FB9" w:rsidRPr="00FD03BF" w:rsidRDefault="008102E6" w:rsidP="008102E6">
            <w:pPr>
              <w:ind w:left="2670" w:firstLine="108"/>
              <w:jc w:val="center"/>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 Р</w:t>
            </w:r>
            <w:r w:rsidR="00A81FB9" w:rsidRPr="00FD03BF">
              <w:rPr>
                <w:rFonts w:ascii="Times New Roman" w:hAnsi="Times New Roman" w:cs="Times New Roman"/>
                <w:sz w:val="24"/>
                <w:szCs w:val="24"/>
              </w:rPr>
              <w:t>уководителя Бюро</w:t>
            </w:r>
            <w:r w:rsidRPr="00FD03BF">
              <w:rPr>
                <w:rFonts w:ascii="Times New Roman" w:hAnsi="Times New Roman" w:cs="Times New Roman"/>
                <w:sz w:val="24"/>
                <w:szCs w:val="24"/>
                <w:lang w:val="kk-KZ"/>
              </w:rPr>
              <w:t xml:space="preserve"> </w:t>
            </w:r>
            <w:r w:rsidR="00A81FB9" w:rsidRPr="00FD03BF">
              <w:rPr>
                <w:rFonts w:ascii="Times New Roman" w:hAnsi="Times New Roman" w:cs="Times New Roman"/>
                <w:sz w:val="24"/>
                <w:szCs w:val="24"/>
              </w:rPr>
              <w:t>национальной статистики Агентства по стратегическому</w:t>
            </w:r>
            <w:r w:rsidRPr="00FD03BF">
              <w:rPr>
                <w:rFonts w:ascii="Times New Roman" w:hAnsi="Times New Roman" w:cs="Times New Roman"/>
                <w:sz w:val="24"/>
                <w:szCs w:val="24"/>
                <w:lang w:val="kk-KZ"/>
              </w:rPr>
              <w:t xml:space="preserve"> </w:t>
            </w:r>
            <w:r w:rsidR="00A81FB9" w:rsidRPr="00FD03BF">
              <w:rPr>
                <w:rFonts w:ascii="Times New Roman" w:hAnsi="Times New Roman" w:cs="Times New Roman"/>
                <w:sz w:val="24"/>
                <w:szCs w:val="24"/>
              </w:rPr>
              <w:t>планированию и реформам Республики Казахстан</w:t>
            </w:r>
            <w:r w:rsidRPr="00FD03BF">
              <w:rPr>
                <w:rFonts w:ascii="Times New Roman" w:hAnsi="Times New Roman" w:cs="Times New Roman"/>
                <w:sz w:val="24"/>
                <w:szCs w:val="24"/>
                <w:lang w:val="kk-KZ"/>
              </w:rPr>
              <w:t xml:space="preserve"> </w:t>
            </w:r>
            <w:r w:rsidR="00A81FB9" w:rsidRPr="00FD03BF">
              <w:rPr>
                <w:rFonts w:ascii="Times New Roman" w:hAnsi="Times New Roman" w:cs="Times New Roman"/>
                <w:sz w:val="24"/>
                <w:szCs w:val="24"/>
              </w:rPr>
              <w:t xml:space="preserve">от </w:t>
            </w:r>
            <w:r w:rsidR="00AB6D6C" w:rsidRPr="00FD03BF">
              <w:rPr>
                <w:rFonts w:ascii="Times New Roman" w:hAnsi="Times New Roman" w:cs="Times New Roman"/>
                <w:sz w:val="24"/>
                <w:szCs w:val="24"/>
                <w:lang w:val="kk-KZ"/>
              </w:rPr>
              <w:t>4 августа</w:t>
            </w:r>
            <w:r w:rsidR="00A81FB9" w:rsidRPr="00FD03BF">
              <w:rPr>
                <w:rFonts w:ascii="Times New Roman" w:hAnsi="Times New Roman" w:cs="Times New Roman"/>
                <w:sz w:val="24"/>
                <w:szCs w:val="24"/>
              </w:rPr>
              <w:t xml:space="preserve"> </w:t>
            </w:r>
            <w:r w:rsidR="00107E91" w:rsidRPr="00FD03BF">
              <w:rPr>
                <w:rFonts w:ascii="Times New Roman" w:hAnsi="Times New Roman" w:cs="Times New Roman"/>
                <w:sz w:val="24"/>
                <w:szCs w:val="24"/>
                <w:lang w:val="kk-KZ"/>
              </w:rPr>
              <w:br/>
            </w:r>
            <w:r w:rsidR="00A81FB9" w:rsidRPr="00FD03BF">
              <w:rPr>
                <w:rFonts w:ascii="Times New Roman" w:hAnsi="Times New Roman" w:cs="Times New Roman"/>
                <w:sz w:val="24"/>
                <w:szCs w:val="24"/>
              </w:rPr>
              <w:t>2023 года</w:t>
            </w:r>
            <w:r w:rsidR="00A81FB9" w:rsidRPr="00FD03BF">
              <w:rPr>
                <w:rFonts w:ascii="Times New Roman" w:hAnsi="Times New Roman" w:cs="Times New Roman"/>
                <w:sz w:val="24"/>
                <w:szCs w:val="24"/>
                <w:lang w:val="kk-KZ"/>
              </w:rPr>
              <w:t xml:space="preserve"> </w:t>
            </w:r>
            <w:r w:rsidR="00A81FB9" w:rsidRPr="00FD03BF">
              <w:rPr>
                <w:rFonts w:ascii="Times New Roman" w:hAnsi="Times New Roman" w:cs="Times New Roman"/>
                <w:sz w:val="24"/>
                <w:szCs w:val="24"/>
              </w:rPr>
              <w:t xml:space="preserve">№ </w:t>
            </w:r>
            <w:r w:rsidR="00AB6D6C" w:rsidRPr="00FD03BF">
              <w:rPr>
                <w:rFonts w:ascii="Times New Roman" w:hAnsi="Times New Roman" w:cs="Times New Roman"/>
                <w:sz w:val="24"/>
                <w:szCs w:val="24"/>
                <w:lang w:val="kk-KZ"/>
              </w:rPr>
              <w:t>16</w:t>
            </w:r>
          </w:p>
          <w:p w:rsidR="002642E0" w:rsidRPr="00FD03BF" w:rsidRDefault="002642E0" w:rsidP="008102E6">
            <w:pPr>
              <w:ind w:left="250" w:firstLine="2528"/>
              <w:jc w:val="center"/>
              <w:rPr>
                <w:rFonts w:ascii="Times New Roman" w:hAnsi="Times New Roman" w:cs="Times New Roman"/>
                <w:sz w:val="24"/>
                <w:szCs w:val="24"/>
                <w:lang w:val="kk-KZ"/>
              </w:rPr>
            </w:pPr>
          </w:p>
          <w:p w:rsidR="00A81FB9" w:rsidRPr="00FD03BF" w:rsidRDefault="00A81FB9" w:rsidP="002642E0">
            <w:pPr>
              <w:ind w:firstLine="2811"/>
              <w:jc w:val="center"/>
              <w:rPr>
                <w:rFonts w:ascii="Times New Roman" w:hAnsi="Times New Roman" w:cs="Times New Roman"/>
                <w:b/>
                <w:sz w:val="24"/>
                <w:szCs w:val="24"/>
                <w:lang w:val="kk-KZ"/>
              </w:rPr>
            </w:pPr>
            <w:r w:rsidRPr="00FD03BF">
              <w:rPr>
                <w:rFonts w:ascii="Times New Roman" w:hAnsi="Times New Roman" w:cs="Times New Roman"/>
                <w:b/>
                <w:sz w:val="24"/>
                <w:szCs w:val="24"/>
                <w:lang w:val="kk-KZ"/>
              </w:rPr>
              <w:t>Қазақстан Республикасы Ұлттық экономика</w:t>
            </w:r>
          </w:p>
          <w:p w:rsidR="00A81FB9" w:rsidRPr="00FD03BF" w:rsidRDefault="00A81FB9" w:rsidP="002642E0">
            <w:pPr>
              <w:ind w:firstLine="2811"/>
              <w:jc w:val="center"/>
              <w:rPr>
                <w:rFonts w:ascii="Times New Roman" w:hAnsi="Times New Roman" w:cs="Times New Roman"/>
                <w:b/>
                <w:sz w:val="24"/>
                <w:szCs w:val="24"/>
                <w:lang w:val="kk-KZ"/>
              </w:rPr>
            </w:pPr>
            <w:r w:rsidRPr="00FD03BF">
              <w:rPr>
                <w:rFonts w:ascii="Times New Roman" w:hAnsi="Times New Roman" w:cs="Times New Roman"/>
                <w:b/>
                <w:sz w:val="24"/>
                <w:szCs w:val="24"/>
                <w:lang w:val="kk-KZ"/>
              </w:rPr>
              <w:t>министрлігі Статистика комитеті төрағасының</w:t>
            </w:r>
          </w:p>
          <w:p w:rsidR="00A81FB9" w:rsidRPr="00FD03BF" w:rsidRDefault="00A81FB9" w:rsidP="002642E0">
            <w:pPr>
              <w:ind w:firstLine="2811"/>
              <w:jc w:val="center"/>
              <w:rPr>
                <w:rFonts w:ascii="Times New Roman" w:hAnsi="Times New Roman" w:cs="Times New Roman"/>
                <w:b/>
                <w:sz w:val="24"/>
                <w:szCs w:val="24"/>
                <w:lang w:val="kk-KZ"/>
              </w:rPr>
            </w:pPr>
            <w:r w:rsidRPr="00FD03BF">
              <w:rPr>
                <w:rFonts w:ascii="Times New Roman" w:hAnsi="Times New Roman" w:cs="Times New Roman"/>
                <w:b/>
                <w:sz w:val="24"/>
                <w:szCs w:val="24"/>
                <w:lang w:val="kk-KZ"/>
              </w:rPr>
              <w:t>20</w:t>
            </w:r>
            <w:r w:rsidR="008102E6" w:rsidRPr="00FD03BF">
              <w:rPr>
                <w:rFonts w:ascii="Times New Roman" w:hAnsi="Times New Roman" w:cs="Times New Roman"/>
                <w:b/>
                <w:sz w:val="24"/>
                <w:szCs w:val="24"/>
                <w:lang w:val="kk-KZ"/>
              </w:rPr>
              <w:t>20</w:t>
            </w:r>
            <w:r w:rsidRPr="00FD03BF">
              <w:rPr>
                <w:rFonts w:ascii="Times New Roman" w:hAnsi="Times New Roman" w:cs="Times New Roman"/>
                <w:b/>
                <w:sz w:val="24"/>
                <w:szCs w:val="24"/>
                <w:lang w:val="kk-KZ"/>
              </w:rPr>
              <w:t xml:space="preserve"> жылғы </w:t>
            </w:r>
            <w:r w:rsidR="00AB6D6C" w:rsidRPr="00FD03BF">
              <w:rPr>
                <w:rFonts w:ascii="Times New Roman" w:hAnsi="Times New Roman" w:cs="Times New Roman"/>
                <w:b/>
                <w:sz w:val="24"/>
                <w:szCs w:val="24"/>
                <w:lang w:val="kk-KZ"/>
              </w:rPr>
              <w:t xml:space="preserve">4 ақпандағы </w:t>
            </w:r>
            <w:r w:rsidRPr="00FD03BF">
              <w:rPr>
                <w:rFonts w:ascii="Times New Roman" w:hAnsi="Times New Roman" w:cs="Times New Roman"/>
                <w:b/>
                <w:sz w:val="24"/>
                <w:szCs w:val="24"/>
                <w:lang w:val="kk-KZ"/>
              </w:rPr>
              <w:t xml:space="preserve"> №1</w:t>
            </w:r>
            <w:r w:rsidR="00AB6D6C" w:rsidRPr="00FD03BF">
              <w:rPr>
                <w:rFonts w:ascii="Times New Roman" w:hAnsi="Times New Roman" w:cs="Times New Roman"/>
                <w:b/>
                <w:sz w:val="24"/>
                <w:szCs w:val="24"/>
                <w:lang w:val="kk-KZ"/>
              </w:rPr>
              <w:t>4</w:t>
            </w:r>
          </w:p>
          <w:p w:rsidR="001D61E3" w:rsidRDefault="00A81FB9" w:rsidP="00FD03BF">
            <w:pPr>
              <w:ind w:firstLine="2811"/>
              <w:jc w:val="center"/>
              <w:rPr>
                <w:rFonts w:ascii="Times New Roman" w:hAnsi="Times New Roman" w:cs="Times New Roman"/>
                <w:b/>
                <w:sz w:val="24"/>
                <w:szCs w:val="24"/>
                <w:lang w:val="kk-KZ"/>
              </w:rPr>
            </w:pPr>
            <w:r w:rsidRPr="00FD03BF">
              <w:rPr>
                <w:rFonts w:ascii="Times New Roman" w:hAnsi="Times New Roman" w:cs="Times New Roman"/>
                <w:b/>
                <w:sz w:val="24"/>
                <w:szCs w:val="24"/>
                <w:lang w:val="kk-KZ"/>
              </w:rPr>
              <w:t xml:space="preserve">бұйрығына </w:t>
            </w:r>
            <w:r w:rsidR="00FD03BF" w:rsidRPr="00FD03BF">
              <w:rPr>
                <w:rFonts w:ascii="Times New Roman" w:hAnsi="Times New Roman" w:cs="Times New Roman"/>
                <w:b/>
                <w:sz w:val="24"/>
                <w:szCs w:val="24"/>
                <w:lang w:val="kk-KZ"/>
              </w:rPr>
              <w:t>4</w:t>
            </w:r>
            <w:r w:rsidRPr="00FD03BF">
              <w:rPr>
                <w:rFonts w:ascii="Times New Roman" w:hAnsi="Times New Roman" w:cs="Times New Roman"/>
                <w:b/>
                <w:sz w:val="24"/>
                <w:szCs w:val="24"/>
                <w:lang w:val="kk-KZ"/>
              </w:rPr>
              <w:t>-қосымша</w:t>
            </w:r>
          </w:p>
          <w:p w:rsidR="005F6FDD" w:rsidRPr="00FD03BF" w:rsidRDefault="005F6FDD" w:rsidP="00FD03BF">
            <w:pPr>
              <w:ind w:firstLine="2811"/>
              <w:jc w:val="center"/>
              <w:rPr>
                <w:rFonts w:ascii="Times New Roman" w:hAnsi="Times New Roman" w:cs="Times New Roman"/>
                <w:b/>
                <w:sz w:val="24"/>
                <w:szCs w:val="24"/>
                <w:lang w:val="kk-KZ"/>
              </w:rPr>
            </w:pPr>
          </w:p>
        </w:tc>
      </w:tr>
    </w:tbl>
    <w:p w:rsidR="00A81FB9" w:rsidRPr="00FD03BF" w:rsidRDefault="005F6FDD" w:rsidP="005F6FDD">
      <w:pPr>
        <w:pStyle w:val="ab"/>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81FB9" w:rsidRPr="00FD03BF">
        <w:rPr>
          <w:rFonts w:ascii="Times New Roman" w:hAnsi="Times New Roman" w:cs="Times New Roman"/>
          <w:sz w:val="24"/>
          <w:szCs w:val="24"/>
        </w:rPr>
        <w:t xml:space="preserve">Приложение </w:t>
      </w:r>
      <w:r w:rsidR="00FD03BF" w:rsidRPr="00FD03BF">
        <w:rPr>
          <w:rFonts w:ascii="Times New Roman" w:hAnsi="Times New Roman" w:cs="Times New Roman"/>
          <w:sz w:val="24"/>
          <w:szCs w:val="24"/>
          <w:lang w:val="kk-KZ"/>
        </w:rPr>
        <w:t>4</w:t>
      </w:r>
      <w:r w:rsidR="00A81FB9" w:rsidRPr="00FD03BF">
        <w:rPr>
          <w:rFonts w:ascii="Times New Roman" w:hAnsi="Times New Roman" w:cs="Times New Roman"/>
          <w:sz w:val="24"/>
          <w:szCs w:val="24"/>
        </w:rPr>
        <w:t xml:space="preserve"> к приказу</w:t>
      </w:r>
    </w:p>
    <w:p w:rsidR="00A81FB9" w:rsidRPr="00FD03BF" w:rsidRDefault="005F6FDD" w:rsidP="005F6FDD">
      <w:pPr>
        <w:pStyle w:val="ab"/>
        <w:ind w:left="9498"/>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81FB9" w:rsidRPr="00FD03BF">
        <w:rPr>
          <w:rFonts w:ascii="Times New Roman" w:hAnsi="Times New Roman" w:cs="Times New Roman"/>
          <w:sz w:val="24"/>
          <w:szCs w:val="24"/>
        </w:rPr>
        <w:t>Председателя Комитета</w:t>
      </w:r>
      <w:r w:rsidR="008102E6" w:rsidRPr="00FD03BF">
        <w:rPr>
          <w:rFonts w:ascii="Times New Roman" w:hAnsi="Times New Roman" w:cs="Times New Roman"/>
          <w:sz w:val="24"/>
          <w:szCs w:val="24"/>
          <w:lang w:val="kk-KZ"/>
        </w:rPr>
        <w:t xml:space="preserve"> </w:t>
      </w:r>
      <w:r w:rsidR="00A81FB9" w:rsidRPr="00FD03BF">
        <w:rPr>
          <w:rFonts w:ascii="Times New Roman" w:hAnsi="Times New Roman" w:cs="Times New Roman"/>
          <w:sz w:val="24"/>
          <w:szCs w:val="24"/>
        </w:rPr>
        <w:t>по статистике</w:t>
      </w:r>
    </w:p>
    <w:p w:rsidR="00EC7566" w:rsidRPr="00FD03BF" w:rsidRDefault="005F6FDD" w:rsidP="005F6FDD">
      <w:pPr>
        <w:pStyle w:val="ab"/>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81FB9" w:rsidRPr="00FD03BF">
        <w:rPr>
          <w:rFonts w:ascii="Times New Roman" w:hAnsi="Times New Roman" w:cs="Times New Roman"/>
          <w:sz w:val="24"/>
          <w:szCs w:val="24"/>
        </w:rPr>
        <w:t>Министерства</w:t>
      </w:r>
      <w:r w:rsidR="00A81FB9" w:rsidRPr="00FD03BF">
        <w:rPr>
          <w:rFonts w:ascii="Times New Roman" w:hAnsi="Times New Roman" w:cs="Times New Roman"/>
          <w:sz w:val="24"/>
          <w:szCs w:val="24"/>
          <w:lang w:val="kk-KZ"/>
        </w:rPr>
        <w:t xml:space="preserve"> </w:t>
      </w:r>
      <w:r w:rsidR="00EC7566" w:rsidRPr="00FD03BF">
        <w:rPr>
          <w:rFonts w:ascii="Times New Roman" w:hAnsi="Times New Roman" w:cs="Times New Roman"/>
          <w:sz w:val="24"/>
          <w:szCs w:val="24"/>
        </w:rPr>
        <w:t>национальной экономики</w:t>
      </w:r>
    </w:p>
    <w:p w:rsidR="00A81FB9" w:rsidRPr="00FD03BF" w:rsidRDefault="005F6FDD" w:rsidP="005F6FDD">
      <w:pPr>
        <w:pStyle w:val="ab"/>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EC7566" w:rsidRPr="00FD03BF">
        <w:rPr>
          <w:rFonts w:ascii="Times New Roman" w:hAnsi="Times New Roman" w:cs="Times New Roman"/>
          <w:sz w:val="24"/>
          <w:szCs w:val="24"/>
        </w:rPr>
        <w:t xml:space="preserve">Республики Казахстан </w:t>
      </w:r>
      <w:r w:rsidR="00A81FB9" w:rsidRPr="00FD03BF">
        <w:rPr>
          <w:rFonts w:ascii="Times New Roman" w:hAnsi="Times New Roman" w:cs="Times New Roman"/>
          <w:sz w:val="24"/>
          <w:szCs w:val="24"/>
        </w:rPr>
        <w:t xml:space="preserve">от </w:t>
      </w:r>
      <w:r w:rsidR="003F5D03" w:rsidRPr="00FD03BF">
        <w:rPr>
          <w:rFonts w:ascii="Times New Roman" w:hAnsi="Times New Roman" w:cs="Times New Roman"/>
          <w:sz w:val="24"/>
          <w:szCs w:val="24"/>
          <w:lang w:val="kk-KZ"/>
        </w:rPr>
        <w:t>4</w:t>
      </w:r>
      <w:r w:rsidR="00A81FB9" w:rsidRPr="00FD03BF">
        <w:rPr>
          <w:rFonts w:ascii="Times New Roman" w:hAnsi="Times New Roman" w:cs="Times New Roman"/>
          <w:sz w:val="24"/>
          <w:szCs w:val="24"/>
        </w:rPr>
        <w:t xml:space="preserve"> </w:t>
      </w:r>
      <w:r w:rsidR="003F5D03" w:rsidRPr="00FD03BF">
        <w:rPr>
          <w:rFonts w:ascii="Times New Roman" w:hAnsi="Times New Roman" w:cs="Times New Roman"/>
          <w:sz w:val="24"/>
          <w:szCs w:val="24"/>
          <w:lang w:val="kk-KZ"/>
        </w:rPr>
        <w:t>февраля</w:t>
      </w:r>
      <w:r w:rsidR="00A81FB9" w:rsidRPr="00FD03BF">
        <w:rPr>
          <w:rFonts w:ascii="Times New Roman" w:hAnsi="Times New Roman" w:cs="Times New Roman"/>
          <w:sz w:val="24"/>
          <w:szCs w:val="24"/>
        </w:rPr>
        <w:t xml:space="preserve"> 20</w:t>
      </w:r>
      <w:r w:rsidR="008102E6" w:rsidRPr="00FD03BF">
        <w:rPr>
          <w:rFonts w:ascii="Times New Roman" w:hAnsi="Times New Roman" w:cs="Times New Roman"/>
          <w:sz w:val="24"/>
          <w:szCs w:val="24"/>
          <w:lang w:val="kk-KZ"/>
        </w:rPr>
        <w:t>20</w:t>
      </w:r>
      <w:r w:rsidR="00A81FB9" w:rsidRPr="00FD03BF">
        <w:rPr>
          <w:rFonts w:ascii="Times New Roman" w:hAnsi="Times New Roman" w:cs="Times New Roman"/>
          <w:sz w:val="24"/>
          <w:szCs w:val="24"/>
        </w:rPr>
        <w:t xml:space="preserve"> года № 1</w:t>
      </w:r>
      <w:r w:rsidR="003F5D03" w:rsidRPr="00FD03BF">
        <w:rPr>
          <w:rFonts w:ascii="Times New Roman" w:hAnsi="Times New Roman" w:cs="Times New Roman"/>
          <w:sz w:val="24"/>
          <w:szCs w:val="24"/>
          <w:lang w:val="kk-KZ"/>
        </w:rPr>
        <w:t>4</w:t>
      </w:r>
    </w:p>
    <w:p w:rsidR="00436D32" w:rsidRPr="00FD03BF" w:rsidRDefault="00436D32" w:rsidP="00213190">
      <w:pPr>
        <w:pStyle w:val="ab"/>
        <w:jc w:val="right"/>
        <w:rPr>
          <w:rFonts w:ascii="Times New Roman" w:hAnsi="Times New Roman" w:cs="Times New Roman"/>
          <w:bCs/>
          <w:sz w:val="28"/>
          <w:szCs w:val="28"/>
          <w:lang w:val="kk-KZ"/>
        </w:rPr>
      </w:pPr>
    </w:p>
    <w:p w:rsidR="00FD03BF" w:rsidRPr="00FD03BF" w:rsidRDefault="00FD03BF" w:rsidP="00FD03BF">
      <w:pPr>
        <w:pStyle w:val="ab"/>
        <w:jc w:val="center"/>
        <w:rPr>
          <w:rFonts w:ascii="Times New Roman" w:hAnsi="Times New Roman" w:cs="Times New Roman"/>
          <w:b/>
          <w:sz w:val="28"/>
          <w:szCs w:val="28"/>
          <w:lang w:val="kk-KZ"/>
        </w:rPr>
      </w:pPr>
      <w:r w:rsidRPr="00FD03BF">
        <w:rPr>
          <w:rFonts w:ascii="Times New Roman" w:hAnsi="Times New Roman" w:cs="Times New Roman"/>
          <w:b/>
          <w:sz w:val="28"/>
          <w:szCs w:val="28"/>
          <w:lang w:val="kk-KZ"/>
        </w:rPr>
        <w:t xml:space="preserve">«Кәсіпорынның қаржы-шаруашылық қызметі туралы есеп» (индексі 1-ПФ, кезеңділігі жылдық) </w:t>
      </w:r>
    </w:p>
    <w:p w:rsidR="00FD03BF" w:rsidRPr="00FD03BF" w:rsidRDefault="00FD03BF" w:rsidP="00FD03BF">
      <w:pPr>
        <w:pStyle w:val="ab"/>
        <w:jc w:val="center"/>
        <w:rPr>
          <w:rFonts w:ascii="Times New Roman" w:hAnsi="Times New Roman" w:cs="Times New Roman"/>
          <w:b/>
          <w:sz w:val="28"/>
          <w:szCs w:val="28"/>
          <w:lang w:val="kk-KZ"/>
        </w:rPr>
      </w:pPr>
      <w:r w:rsidRPr="00FD03BF">
        <w:rPr>
          <w:rFonts w:ascii="Times New Roman" w:hAnsi="Times New Roman" w:cs="Times New Roman"/>
          <w:b/>
          <w:sz w:val="28"/>
          <w:szCs w:val="28"/>
          <w:lang w:val="kk-KZ"/>
        </w:rPr>
        <w:t>жалпымемлекеттік статистикалық байқаудың статистикалық нысанын толтыру жөніндегі нұскаулық</w:t>
      </w:r>
    </w:p>
    <w:p w:rsidR="00FD03BF" w:rsidRPr="00FD03BF" w:rsidRDefault="00FD03BF" w:rsidP="00FD03BF">
      <w:pPr>
        <w:pStyle w:val="ab"/>
        <w:jc w:val="center"/>
        <w:rPr>
          <w:rFonts w:ascii="Times New Roman" w:hAnsi="Times New Roman" w:cs="Times New Roman"/>
          <w:sz w:val="28"/>
          <w:szCs w:val="28"/>
          <w:lang w:val="kk-KZ"/>
        </w:rPr>
      </w:pPr>
      <w:r w:rsidRPr="00FD03BF">
        <w:rPr>
          <w:rFonts w:ascii="Times New Roman" w:hAnsi="Times New Roman" w:cs="Times New Roman"/>
          <w:sz w:val="28"/>
          <w:szCs w:val="28"/>
          <w:lang w:val="kk-KZ"/>
        </w:rPr>
        <w:t>Инструкция по заполнению статистической формы общегосударственного статистического наблюдения</w:t>
      </w:r>
    </w:p>
    <w:p w:rsidR="00FD03BF" w:rsidRPr="00FD03BF" w:rsidRDefault="00FD03BF" w:rsidP="00FD03BF">
      <w:pPr>
        <w:pStyle w:val="ab"/>
        <w:jc w:val="center"/>
        <w:rPr>
          <w:rFonts w:ascii="Times New Roman" w:hAnsi="Times New Roman" w:cs="Times New Roman"/>
          <w:sz w:val="28"/>
          <w:szCs w:val="28"/>
          <w:lang w:val="kk-KZ"/>
        </w:rPr>
      </w:pPr>
      <w:r w:rsidRPr="00FD03BF">
        <w:rPr>
          <w:rFonts w:ascii="Times New Roman" w:hAnsi="Times New Roman" w:cs="Times New Roman"/>
          <w:sz w:val="28"/>
          <w:szCs w:val="28"/>
        </w:rPr>
        <w:t>«Отчет о финансово-хозяйственной деятельности предприятия»(индекс 1-ПФ, периодичность годовая)</w:t>
      </w:r>
    </w:p>
    <w:tbl>
      <w:tblPr>
        <w:tblStyle w:val="a3"/>
        <w:tblpPr w:leftFromText="180" w:rightFromText="180" w:vertAnchor="text" w:horzAnchor="margin" w:tblpY="96"/>
        <w:tblW w:w="14458" w:type="dxa"/>
        <w:tblLook w:val="04A0"/>
      </w:tblPr>
      <w:tblGrid>
        <w:gridCol w:w="6946"/>
        <w:gridCol w:w="7512"/>
      </w:tblGrid>
      <w:tr w:rsidR="00A6776A" w:rsidRPr="00FD03BF" w:rsidTr="00A6776A">
        <w:tc>
          <w:tcPr>
            <w:tcW w:w="6946" w:type="dxa"/>
          </w:tcPr>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1. Осы «Кәсіпорынның қаржы-шаруашылық қызметі туралы есеп» (индексі 1-ПФ, кезеңділігі жылдық) </w:t>
            </w:r>
            <w:r w:rsidRPr="00FD03BF">
              <w:rPr>
                <w:rFonts w:ascii="Times New Roman" w:hAnsi="Times New Roman" w:cs="Times New Roman"/>
                <w:sz w:val="24"/>
                <w:szCs w:val="24"/>
                <w:lang w:val="kk-KZ"/>
              </w:rPr>
              <w:lastRenderedPageBreak/>
              <w:t>жалпымемлекеттік статистикалық байқаудың статистикалық нысанын толтыру жөніндегі нұсқаулық «Мемлекеттік статистика туралы» Қазақстан Республикасы Заңының 12-бабы 8) тармақшасына сәйкес әзірленді және «Кәсіпорынның қаржы-шаруашылық қызметі туралы есеп» (индексі 1-ПФ, кезеңділігі жылдық) жалпымемлекеттік статистикалық байқаудың статистикалық нысанын толтыруды нақтылайды.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2.  Осы нұсқаулықта келесі анықтама пайдаланылады: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1) ақшалай қаражат қозғалысы – операциялық, инвестициялық және қаржы қызметтері бойынша жіктелетін кезеңдегі ақшаның және оның баламаларының түсуі және істен шығуы;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2) аяқталмаған өндіріс (жартылай фабрикаттар, құралдар, өзі жасап шығарған көмекші құрылғылар) – технологиялық процесте көзделген барлық өңдеуден өтпеген және өндірістік процестегі өнім (өңдірістік процестегі барлық деңгейінде жасалған, бірақ толық  жинақталмаған бөлшектер мен жартылай фабрикаттар);</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3) азшылық үлесі – басты компаниясы еншілес компаниялар арқылы тікелей немесе жанама иеленбеген үлесіне келетін еншілес компания қызметінің таза нәтижелерінің және таза активтерінің бөлігі;</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 xml:space="preserve">4) әкімшілік шығыстар – өндірістік процестерге байланысты емес басқару және шаруашылық шығыстары; </w:t>
            </w:r>
          </w:p>
          <w:p w:rsidR="00FD03BF" w:rsidRPr="00FD03BF" w:rsidRDefault="00FD03BF" w:rsidP="00FD03BF">
            <w:pPr>
              <w:pStyle w:val="af4"/>
              <w:ind w:left="0" w:firstLine="709"/>
              <w:rPr>
                <w:rFonts w:ascii="Times New Roman" w:hAnsi="Times New Roman"/>
                <w:noProof w:val="0"/>
                <w:sz w:val="24"/>
                <w:szCs w:val="24"/>
                <w:lang w:val="kk-KZ"/>
              </w:rPr>
            </w:pPr>
            <w:r w:rsidRPr="00FD03BF">
              <w:rPr>
                <w:rFonts w:ascii="Times New Roman" w:hAnsi="Times New Roman"/>
                <w:noProof w:val="0"/>
                <w:sz w:val="24"/>
                <w:szCs w:val="24"/>
                <w:lang w:val="kk-KZ"/>
              </w:rPr>
              <w:t>5) валюта позициясы – есепті күніне валюта айырбастаудың түпкілікті бағамын қолданып теңгеде қайта саналған, шетелдік валютада көрсетілген, активтер мен міндеттемелер бойынша жалпы позиция</w:t>
            </w:r>
            <w:r w:rsidRPr="00FD03BF">
              <w:rPr>
                <w:rFonts w:ascii="Times New Roman" w:hAnsi="Times New Roman"/>
                <w:sz w:val="24"/>
                <w:szCs w:val="24"/>
                <w:lang w:val="kk-KZ"/>
              </w:rPr>
              <w:t>;</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lastRenderedPageBreak/>
              <w:t xml:space="preserve">6) дебиторлық берешек – жеке және заңды тұлғалармен шаруашылық қатынасының қорытындылары бойынша кәсіпорынға олардан тиесілі борыштар сомасы; </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7) кәсіпорын қаражаты есебінен қызметкерлерге берілетін ақшалай жәрдемақылар – ұйымды тарату, қызметкерлер санын немесе штатын қысқарту нәтижесінде төленетін өтемақылар, қызметкерге көрсетілетін біржолғы материалдық жәрдем (үйлену, бала туу), уақытша еңбекке жарамсыздығы бойынша әлеуметтік жәрдемақылар (жалпы аурулар, жүктілік және бала туу, бала асырап алу), жұмыскерге жұмыс берушінің кінәсі бойынша денсаулыққа зиян немесе зақым келтірілген нұқсанды өтеуге (сақтандыру өтеуі жоқ болған жағдайда) төленетін төлемдер;</w:t>
            </w:r>
          </w:p>
          <w:p w:rsidR="00FD03BF" w:rsidRPr="00FD03BF" w:rsidRDefault="00FD03BF" w:rsidP="00FD03BF">
            <w:pPr>
              <w:tabs>
                <w:tab w:val="left" w:pos="1134"/>
              </w:tabs>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8) кәсіпорын ішінде пайдаланылған өнім мен көрсетілген             қызметтер – субъектінің бір құрылымдық бөлімшесінің  осы субъектінің екінші құрылымдық бөлімшесіне пайдалану үшін ұсынылған өнімінің (жұмыстар, көрсетілетін  қызметтердің) құны;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9) корпоративтік табыс салығы бойынша шығыстар – қолданыстағы салық туралы заңнамаға сәйкес анықталатын корпоративтік табыс салығына жұмсалатын шығыстар;  </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10) қаржыландыруға арналған шығыстар – сыйақылар, қаржылық жалдау бойынша пайыздарды төлеуге арналған, қаржылық құралдардың әділ құнын өзгертуден алынатын шығыстар мен қаржыландыруға арналған өзге де шығыстар;</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 xml:space="preserve">11) қаржыландырудан түсетін табыстар – сыйақылар, дивиденділер бойынша, қаржылық жалдаудан, инвестициялық жылжымайтын мүлік операцияларынан, қаржылық құралдардың </w:t>
            </w:r>
            <w:r w:rsidRPr="00FD03BF">
              <w:rPr>
                <w:rFonts w:ascii="Times New Roman" w:hAnsi="Times New Roman"/>
                <w:sz w:val="24"/>
                <w:szCs w:val="24"/>
                <w:lang w:val="kk-KZ"/>
              </w:rPr>
              <w:lastRenderedPageBreak/>
              <w:t xml:space="preserve">әділ құнын өзгертуден түсетін кірістер және қаржыландырудан  түсетін өзге де кірістер; </w:t>
            </w:r>
          </w:p>
          <w:p w:rsidR="00FD03BF" w:rsidRPr="00FD03BF" w:rsidRDefault="00FD03BF" w:rsidP="00FD03BF">
            <w:pPr>
              <w:pStyle w:val="af4"/>
              <w:ind w:left="0" w:firstLine="709"/>
              <w:rPr>
                <w:rFonts w:ascii="Times New Roman" w:hAnsi="Times New Roman"/>
                <w:sz w:val="24"/>
                <w:szCs w:val="24"/>
                <w:lang w:val="kk-KZ"/>
              </w:rPr>
            </w:pPr>
            <w:r w:rsidRPr="00FD03BF">
              <w:rPr>
                <w:rFonts w:ascii="Times New Roman" w:hAnsi="Times New Roman"/>
                <w:sz w:val="24"/>
                <w:szCs w:val="24"/>
                <w:lang w:val="kk-KZ"/>
              </w:rPr>
              <w:t>12) қорлар – қызмет көрсету немесе сату кезінде өндірістік процесте пайдалануға арналған кәсіпорынның қысқа мерзімді активтері;</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13) қызметкерлердің жалақы қоры – қызметкерлерге еңбекақы төлеу үшін ұйымдардың олардың қаржыландыру көзі мен оларды нақты төлеу мерзіміне қарамастан, есептеген жиынтық ақшалай қаражаттары, сондай-ақ ақшалай бірлікке айналдырылған заттай түрдегі қаражаттар, салық және басқа да ұстап қалулар ескерілгендер (табыс салығы, жинақтаушы зейнетақы қорларына жұмыс берушілердің міндетті зейнетақы жарнасы) (лауазымдық айлықақылар (тарифтік мөлшерлемелер), қосымша төлемдер, үстемеақылар, сыйлықақылар және өзге де ынталандыру мен өтелімдік сипаттағы төлемдер);</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14) қызметтің қосалқы түрі – бұл үшінші тұлғалар үшін өнімдерді өндіру мақсатында жүзеге асырылатын негізгіден басқа қызмет түрі;</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 xml:space="preserve">15) қызметтің негізгі түрі – қосылған құн салығы субъекті жүзеге асыратын қызметтің кез келген басқа түріне қосылған құн салығынан  асатын қандай да болмасын қызмет түрі; </w:t>
            </w:r>
          </w:p>
          <w:p w:rsidR="00FD03BF" w:rsidRPr="00FD03BF" w:rsidRDefault="00FD03BF" w:rsidP="00FD03BF">
            <w:pPr>
              <w:pStyle w:val="ae"/>
              <w:tabs>
                <w:tab w:val="left" w:pos="0"/>
              </w:tabs>
              <w:rPr>
                <w:rFonts w:ascii="Times New Roman" w:hAnsi="Times New Roman"/>
                <w:sz w:val="24"/>
                <w:szCs w:val="24"/>
                <w:lang w:val="kk-KZ"/>
              </w:rPr>
            </w:pPr>
            <w:r w:rsidRPr="00FD03BF">
              <w:rPr>
                <w:rFonts w:ascii="Times New Roman" w:hAnsi="Times New Roman"/>
                <w:sz w:val="24"/>
                <w:szCs w:val="24"/>
                <w:lang w:val="kk-KZ"/>
              </w:rPr>
              <w:t xml:space="preserve">16) материалдық шығындар – жабдықтау, делдалдық, сыртқы экономикалық ұйымдарға төленген үстеме баға (үстемеақы), комиссиялық сыйақылар, тауар биржасы қызметінің құны, кеден бажы, бөгде ұйымдардың және кәсіпорынның қызметкерлері болып табылмайтын жеке тұлғалардың күштерімен жүзеге асырылатын тасымалдауға, сақтауға және жеткізуге жұмсалатын шығыстарды қосқанда </w:t>
            </w:r>
            <w:r w:rsidRPr="00FD03BF">
              <w:rPr>
                <w:rFonts w:ascii="Times New Roman" w:hAnsi="Times New Roman"/>
                <w:sz w:val="24"/>
                <w:szCs w:val="24"/>
                <w:lang w:val="kk-KZ"/>
              </w:rPr>
              <w:lastRenderedPageBreak/>
              <w:t>материалдық ресурстарды сатып алу (қосылған құн салығы, акциз есебінсіз) бағасына сүйене отырып қалыптасқан құны;</w:t>
            </w:r>
          </w:p>
          <w:p w:rsidR="00FD03BF" w:rsidRPr="00FD03BF" w:rsidRDefault="00FD03BF" w:rsidP="00FD03BF">
            <w:pPr>
              <w:pStyle w:val="af4"/>
              <w:spacing w:line="244" w:lineRule="auto"/>
              <w:ind w:left="34" w:firstLine="709"/>
              <w:rPr>
                <w:rFonts w:ascii="Times New Roman" w:hAnsi="Times New Roman"/>
                <w:noProof w:val="0"/>
                <w:sz w:val="24"/>
                <w:szCs w:val="24"/>
                <w:lang w:val="kk-KZ"/>
              </w:rPr>
            </w:pPr>
            <w:r w:rsidRPr="00FD03BF">
              <w:rPr>
                <w:rFonts w:ascii="Times New Roman" w:hAnsi="Times New Roman"/>
                <w:noProof w:val="0"/>
                <w:sz w:val="24"/>
                <w:szCs w:val="24"/>
                <w:lang w:val="kk-KZ"/>
              </w:rPr>
              <w:t>17) міндеттеме – реттелуі экономикалық пайдаларды қамтитын ресурстардың есептен шығуына әкеп соқтыратын өткен оқиғалардан туындайтын дара кәсіпкердің немесе ұйымның қазіргі міндеттері;</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18) отын – технологиялық мақсаттарға, энергияның барлық түрлерін өндіруге, ғимараттарды жылытуға, көлік кәсіпорындары орындаған өндіріске қызмет көрсету бойынша көлік жұмыстарына жұмсалатын, шеттен сатып алынған және де кәсіпорынның өзі өндірген отынның барлық түрлерінің құны;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19) өтелім – активтің пайдалы қолдану мерзімі ішінде  активті сатып алу құнының өнімнің өзіндік құнына немесе шығысқа бірте-бірте ауысу процесі;</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20) өндірушінің бағасы – өнімнің өндірушіден тұтынушыға дейінгі қозғалысына байланысты қосылған құн салығы және акциздерді, сауда және өткізу үстеме бағаларды, тасымал және басқа да шығыстарды есепке алусыз «кәсіпорын қақпасынан» шыққан сәттен бастап өткізілетін өнім бірлігінің бағасы; </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21) өндірістік емес шығыстар – өнімдер өткізу мен қызмет көрсету бойынша шығыстар, әкімшілік шығыстар, қаржыландыру шығыстары және басқа шығыстар кіретін шығыстар;</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 xml:space="preserve">22) өзге де кірістер – активтердің істен шығуынан, өтеусіз алынған активтерден, мемлекеттік субсидиялардан, құнсызданудан пайда болған залалды қалпына келтіруден, операциялық жалға беруден, биологиялық активтердің әділ </w:t>
            </w:r>
            <w:r w:rsidRPr="00FD03BF">
              <w:rPr>
                <w:rFonts w:ascii="Times New Roman" w:hAnsi="Times New Roman"/>
                <w:sz w:val="24"/>
                <w:szCs w:val="24"/>
                <w:lang w:val="kk-KZ"/>
              </w:rPr>
              <w:lastRenderedPageBreak/>
              <w:t>бағасының өзгеруінен түскен кірістер;</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23) өткізілген өнімнің және көрсетілген қызметтің өзіндік                     құны – босатылған дайын өнімнің (жұмыстардың, көрсетілген қызметтердің) нақты өзіндік құны;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24) өнімдер өткізу мен қызмет көрсету бойынша шығыстар – өнімдерді өткізу және қызмет көрсетулерге байланысты шығыстар. Оларға: жалақы, өткізім бөлімі жұмыскерлерінің жалақысынан аударымдар, меншікті сақтандыру шығыстары, іссапар шығыстары, өтелімдік аударымдар мен жылжымайтын мүлік объектілерін ұстау, жүкті жіберу пунктілеріне дейін тасымалдау, жүкті тиеу-түсіру бойынша шығыстары, маркетингілік қызмет көрсету бойынша шығыстар және ұқсас басқа да шығыстар;</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 xml:space="preserve">25) өнімдерді өткізуден, орындалған жұмыстар мен қызмет көрсетулерден түскен кіріс – қосылған құн салығы, акциздерді, сондай-ақ қайтарылып берілген тауарлар құны, сатып алушыларға ұсынылған сауда жеңілдіктері мен баға жеңілдіктерін алып тастағанда алуға жататын (алынған) сомасы; </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26) өндірілген өнім, орындалған жұмыстар мен көрсетілген қызметтер көлемі – өндірушінің бағасымен жіберілген өнім, орындалған жұмыстар мен көрсетілген қызметтердің құны;</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27) өзге де шығыстар – әдеттегі қызмет процесіне қарамастан туындайтын өзге де өндірістік емес шығыстар, олар активтің істен шығуы мен құнсыздануы, бағам айырмасы, резервтің жасалуы мен үмітсіз талаптардың жойылуы, операциялық жалға беру шығыстары, биологиялық активтер әділ бағасының өзгеруінің шығыстары және тағы басқалар;</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lastRenderedPageBreak/>
              <w:t>28) өндірістік шығыстар – қызметтің негізгі және қосалқы  түрлерінің өндірілген өнімі мен көрсетілетін қызметтердің өзіндік құнын қалыптастыратын шығындар;</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29) салықтар мен бюджетке төленетін басқа да міндетті төлемдер, әлеуметтік сақтандыру бойынша аударымдар, бірыңғай жинақтаушы зейнетақы қорына аударымдар – Қазақстан Республикасының қолданыстағы салық заңнамасына сәйкес анықталатын бюджетке міндетті төлемдер және зейнетақымен қамсыздандыру және міндетті әлеуметтік сақтандыру туралы Қазақстан Республикасының заңнамасымен анықталған аударымдар;</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30) шикізат және материалдар, сатып алынған жартылай фабрикаттар, жиынтықтаушы бұйымдар – көлік және дайындаушы шығыстар есебімен өнім өндіру және қызмет көрсету процесінде пайдаланылатын барлық материалдардың құны;</w:t>
            </w:r>
          </w:p>
          <w:p w:rsidR="00FD03BF" w:rsidRPr="00FD03BF" w:rsidRDefault="00FD03BF" w:rsidP="00FD03BF">
            <w:pPr>
              <w:pStyle w:val="af4"/>
              <w:ind w:left="0" w:firstLine="709"/>
              <w:rPr>
                <w:rFonts w:ascii="Times New Roman" w:hAnsi="Times New Roman"/>
                <w:sz w:val="24"/>
                <w:szCs w:val="24"/>
                <w:lang w:val="kk-KZ"/>
              </w:rPr>
            </w:pPr>
            <w:r w:rsidRPr="00FD03BF">
              <w:rPr>
                <w:rFonts w:ascii="Times New Roman" w:hAnsi="Times New Roman"/>
                <w:sz w:val="24"/>
                <w:szCs w:val="24"/>
                <w:lang w:val="kk-KZ"/>
              </w:rPr>
              <w:t>31) энергия – субъектінің технологиялық, энергетикалық, қозғалтқыштық және басқа да өндірістік мұқтаждықтарына жұмсалатын сатып алынған энергияның барлық түрлерінің құны.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3. Түзетпе жазба нақты шоттардың дебеттік немесе кредиттік айналымдарын арттыру (азайту) ретінде көрсетіледі.</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4. Қызметтің негізгі және қосалқы түрлері бөлінісіндегі көрсеткіштерді толтыру кезінде экономикалық қызмет түрінің Экономикалық қызмет түрлерінің жалпы жіктеуішіне сәйкес бес таңбалық кодын көрсету керек.</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bCs/>
                <w:sz w:val="24"/>
                <w:szCs w:val="24"/>
                <w:lang w:val="kk-KZ"/>
              </w:rPr>
              <w:t>5. 1-бөлімнің 1-жолы бойынша «Өндірілген ө</w:t>
            </w:r>
            <w:r w:rsidRPr="00FD03BF">
              <w:rPr>
                <w:rFonts w:ascii="Times New Roman" w:hAnsi="Times New Roman"/>
                <w:sz w:val="24"/>
                <w:szCs w:val="24"/>
                <w:lang w:val="kk-KZ"/>
              </w:rPr>
              <w:t xml:space="preserve">нім, орындалған жұмыстар мен көрсетілген қызмет көлемі» </w:t>
            </w:r>
            <w:r w:rsidRPr="00FD03BF">
              <w:rPr>
                <w:rFonts w:ascii="Times New Roman" w:hAnsi="Times New Roman"/>
                <w:bCs/>
                <w:sz w:val="24"/>
                <w:szCs w:val="24"/>
                <w:lang w:val="kk-KZ"/>
              </w:rPr>
              <w:t xml:space="preserve">көрсеткіші </w:t>
            </w:r>
            <w:r w:rsidRPr="00FD03BF">
              <w:rPr>
                <w:rFonts w:ascii="Times New Roman" w:hAnsi="Times New Roman"/>
                <w:sz w:val="24"/>
                <w:szCs w:val="24"/>
                <w:lang w:val="kk-KZ"/>
              </w:rPr>
              <w:t xml:space="preserve">өткізілген өнімнің және көрсетілген қызметтер </w:t>
            </w:r>
            <w:r w:rsidRPr="00FD03BF">
              <w:rPr>
                <w:rFonts w:ascii="Times New Roman" w:hAnsi="Times New Roman"/>
                <w:sz w:val="24"/>
                <w:szCs w:val="24"/>
                <w:lang w:val="kk-KZ"/>
              </w:rPr>
              <w:lastRenderedPageBreak/>
              <w:t xml:space="preserve">көлемінің (қайта сату үшін сатылып алынған тауарлардың құнын, қосылған құн салығын, акциздерін есептемей), кәсіпорын ішінде пайдаланылған өнім мен  көрсетілген қызметтер, сату үшін қоймаларда сақтаулы тұрған дайын өнім қорының өзгерісін, аяқталмаған өндіріс пен құрылыс қалдықтарының көбеюін (кемуін) жиынтықтаумен анықталады. </w:t>
            </w:r>
          </w:p>
          <w:p w:rsidR="00FD03BF" w:rsidRPr="00FD03BF" w:rsidRDefault="00FD03BF" w:rsidP="00FD03BF">
            <w:pPr>
              <w:pStyle w:val="ae"/>
              <w:ind w:firstLine="1134"/>
              <w:rPr>
                <w:rFonts w:ascii="Times New Roman" w:hAnsi="Times New Roman"/>
                <w:sz w:val="24"/>
                <w:szCs w:val="24"/>
                <w:lang w:val="kk-KZ"/>
              </w:rPr>
            </w:pPr>
            <w:r w:rsidRPr="00FD03BF">
              <w:rPr>
                <w:rFonts w:ascii="Times New Roman" w:hAnsi="Times New Roman"/>
                <w:sz w:val="24"/>
                <w:szCs w:val="24"/>
                <w:lang w:val="kk-KZ"/>
              </w:rPr>
              <w:t>Сауда қызметімен айналысатын кәсіпорындар үшін өндірілген өнім, орындалған жұмыстар мен көрсетілген қызметтер көлемі тауарды өткізуден түскен табыс пен тауарды сатып алу шығысының арасындағы айырмашылық ретінде белгіленеді. Тауарларды сатып алған тауар бағасына тең немесе төмен баға бойынша сатқан жағдайда, сауда қызметі бойынша өндірілген өнім, орындалған жұмыстар және көрсетілген қызмет көлемі айналым шығындарының шамасына тең болады.</w:t>
            </w:r>
          </w:p>
          <w:p w:rsidR="00FD03BF" w:rsidRPr="00FD03BF" w:rsidRDefault="00FD03BF" w:rsidP="00FD03BF">
            <w:pPr>
              <w:pStyle w:val="ae"/>
              <w:ind w:firstLine="1134"/>
              <w:rPr>
                <w:rFonts w:ascii="Times New Roman" w:hAnsi="Times New Roman"/>
                <w:sz w:val="24"/>
                <w:szCs w:val="24"/>
                <w:lang w:val="kk-KZ"/>
              </w:rPr>
            </w:pPr>
            <w:r w:rsidRPr="00FD03BF">
              <w:rPr>
                <w:rFonts w:ascii="Times New Roman" w:hAnsi="Times New Roman"/>
                <w:sz w:val="24"/>
                <w:szCs w:val="24"/>
                <w:lang w:val="kk-KZ"/>
              </w:rPr>
              <w:t>Өндірістік кәсіпорындар үшін өндірілген өнім, орындалған жұмыстар мен көрсетілген қызметтердің көлемдері өңделме шикізаттан өндірілген өнім құны және зауыт ішіндегі айналымдық құны ескеріліп, келтіріледі.</w:t>
            </w:r>
          </w:p>
          <w:p w:rsidR="00FD03BF" w:rsidRPr="00FD03BF" w:rsidRDefault="00FD03BF" w:rsidP="00FD03BF">
            <w:pPr>
              <w:pStyle w:val="ae"/>
              <w:ind w:firstLine="1134"/>
              <w:rPr>
                <w:rFonts w:ascii="Times New Roman" w:hAnsi="Times New Roman"/>
                <w:sz w:val="24"/>
                <w:szCs w:val="24"/>
                <w:lang w:val="kk-KZ"/>
              </w:rPr>
            </w:pPr>
            <w:r w:rsidRPr="00FD03BF">
              <w:rPr>
                <w:rFonts w:ascii="Times New Roman" w:hAnsi="Times New Roman"/>
                <w:sz w:val="24"/>
                <w:szCs w:val="24"/>
                <w:lang w:val="kk-KZ"/>
              </w:rPr>
              <w:t xml:space="preserve">Айырбастау пункттері үшін өндірілген өнім, орындалған жұмыстар мен көрсетілген қызметтер көлемі валютаны сату мен сатып алу құнының арасындағы айырмашылық болып табылады. </w:t>
            </w:r>
          </w:p>
          <w:p w:rsidR="00FD03BF" w:rsidRPr="00FD03BF" w:rsidRDefault="00FD03BF" w:rsidP="00FD03BF">
            <w:pPr>
              <w:pStyle w:val="ae"/>
              <w:ind w:firstLine="1134"/>
              <w:rPr>
                <w:rFonts w:ascii="Times New Roman" w:hAnsi="Times New Roman"/>
                <w:sz w:val="24"/>
                <w:szCs w:val="24"/>
                <w:lang w:val="kk-KZ"/>
              </w:rPr>
            </w:pPr>
            <w:r w:rsidRPr="00FD03BF">
              <w:rPr>
                <w:rFonts w:ascii="Times New Roman" w:hAnsi="Times New Roman"/>
                <w:sz w:val="24"/>
                <w:szCs w:val="24"/>
                <w:lang w:val="kk-KZ"/>
              </w:rPr>
              <w:t>Алаңдар мен жабдықтарды жалға берумен айналысатын кәсіпорындар үшін жалға беру шарты бойынша өзінің активтерін уақытша пайдалануға беруден түскен кіріс өндірілген өнім, орындалған жұмыстар және көрсетілген қызметтер көлемі болып табылады.</w:t>
            </w:r>
          </w:p>
          <w:p w:rsidR="00FD03BF" w:rsidRPr="00FD03BF" w:rsidRDefault="00FD03BF" w:rsidP="00FD03BF">
            <w:pPr>
              <w:pStyle w:val="ae"/>
              <w:ind w:firstLine="1134"/>
              <w:rPr>
                <w:rFonts w:ascii="Times New Roman" w:hAnsi="Times New Roman"/>
                <w:sz w:val="24"/>
                <w:szCs w:val="24"/>
                <w:lang w:val="kk-KZ"/>
              </w:rPr>
            </w:pPr>
            <w:r w:rsidRPr="00FD03BF">
              <w:rPr>
                <w:rFonts w:ascii="Times New Roman" w:hAnsi="Times New Roman"/>
                <w:sz w:val="24"/>
                <w:szCs w:val="24"/>
                <w:lang w:val="kk-KZ"/>
              </w:rPr>
              <w:t xml:space="preserve">Қоғамдық тамақтандыру кәсіпорындары, </w:t>
            </w:r>
            <w:r w:rsidRPr="00FD03BF">
              <w:rPr>
                <w:rFonts w:ascii="Times New Roman" w:hAnsi="Times New Roman"/>
                <w:sz w:val="24"/>
                <w:szCs w:val="24"/>
                <w:lang w:val="kk-KZ"/>
              </w:rPr>
              <w:lastRenderedPageBreak/>
              <w:t>мейрамханалар үшін өндірілген өнім, орындалған жұмыстар мен көрсетілген қызметтер көлемі дайын тағамды жеткізуді қосқанда, оның тауар айналымына теңестіріледі. Мұның өзінде сатылған сусындар мен өнімдер материалдық шығындар болып табылады және өндірілген өнім көлеміне кіреді.</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Қонақүйлер көлемі үшін өндірілген өнімдер, орындалған жұмыстар мен көрсетілген қызметтер көлемі мейрамханалар қызметтерін қоса, қонақүйлер қызметтерін ұсыну болып табылады.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Микрокредиттеумен айналысатын кәсіпорындар (микрокредиттік ұйымдар, кредиттік серіктестік) үшін өндірілген өнім, орындалған жұмыстар мен қаржылық делдалдықтың көрсеткен қызметінің көлемі қаржы делдалдары меншіктен түскен табыстарының және (өзінің меншікті құрал-жабдықтарын инвестициялау арқылы алған таза кірістен басқа) кредиторларға төленген пайыздардың айырмасы ретінде жанама жолмен анықталатын қызметтер құны болып табылады.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6. 2-бөлімді толтырған кезде шығындарға қайта сату үшін сатып алынған тауарлар құнын қоспау керек, өйткені оларды тауар өндірушілер есепке алған.</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7. 2-</w:t>
            </w:r>
            <w:r w:rsidRPr="00FD03BF">
              <w:rPr>
                <w:rFonts w:ascii="Times New Roman" w:hAnsi="Times New Roman" w:cs="Times New Roman"/>
                <w:bCs/>
                <w:sz w:val="24"/>
                <w:szCs w:val="24"/>
                <w:lang w:val="kk-KZ"/>
              </w:rPr>
              <w:t>бөлімнің</w:t>
            </w:r>
            <w:r w:rsidRPr="00FD03BF">
              <w:rPr>
                <w:rFonts w:ascii="Times New Roman" w:hAnsi="Times New Roman" w:cs="Times New Roman"/>
                <w:sz w:val="24"/>
                <w:szCs w:val="24"/>
                <w:lang w:val="kk-KZ"/>
              </w:rPr>
              <w:t xml:space="preserve"> 6.5-жолы бойынша «басқа да шығындар» көрсеткішінде басқа топтамаларға енгізілмеген барлық шығыстар көрсетеді.</w:t>
            </w:r>
          </w:p>
          <w:p w:rsidR="00FD03BF" w:rsidRPr="00FD03BF" w:rsidRDefault="00FD03BF" w:rsidP="00FD03BF">
            <w:pPr>
              <w:pStyle w:val="ae"/>
              <w:rPr>
                <w:rFonts w:ascii="Times New Roman" w:eastAsia="TimesNewRomanPSMT" w:hAnsi="Times New Roman"/>
                <w:sz w:val="24"/>
                <w:szCs w:val="24"/>
                <w:lang w:val="kk-KZ"/>
              </w:rPr>
            </w:pPr>
            <w:r w:rsidRPr="00FD03BF">
              <w:rPr>
                <w:rFonts w:ascii="Times New Roman" w:hAnsi="Times New Roman"/>
                <w:sz w:val="24"/>
                <w:szCs w:val="24"/>
                <w:lang w:val="kk-KZ"/>
              </w:rPr>
              <w:t>8. Б</w:t>
            </w:r>
            <w:r w:rsidRPr="00FD03BF">
              <w:rPr>
                <w:rFonts w:ascii="Times New Roman" w:eastAsia="TimesNewRomanPSMT" w:hAnsi="Times New Roman"/>
                <w:sz w:val="24"/>
                <w:szCs w:val="24"/>
                <w:lang w:val="kk-KZ"/>
              </w:rPr>
              <w:t>асқа кəсiпорындарға өңдеуге тапсырған шикiзаттың құнын басқа кəсiпорындарға одан өнім шығару үшін өнеркəсiптік өңдеуге өзінің өнімін (өңделме шикiзат ретiнде) берген кəсiпорындар толтырады.</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9. 3-</w:t>
            </w:r>
            <w:r w:rsidRPr="00FD03BF">
              <w:rPr>
                <w:rFonts w:ascii="Times New Roman" w:hAnsi="Times New Roman"/>
                <w:bCs/>
                <w:sz w:val="24"/>
                <w:szCs w:val="24"/>
                <w:lang w:val="kk-KZ"/>
              </w:rPr>
              <w:t>бөлімнің</w:t>
            </w:r>
            <w:r w:rsidRPr="00FD03BF">
              <w:rPr>
                <w:rFonts w:ascii="Times New Roman" w:hAnsi="Times New Roman"/>
                <w:sz w:val="24"/>
                <w:szCs w:val="24"/>
                <w:lang w:val="kk-KZ"/>
              </w:rPr>
              <w:t xml:space="preserve"> 1-жолы бойынша «Өткізілген өнім, </w:t>
            </w:r>
            <w:r w:rsidRPr="00FD03BF">
              <w:rPr>
                <w:rFonts w:ascii="Times New Roman" w:hAnsi="Times New Roman"/>
                <w:sz w:val="24"/>
                <w:szCs w:val="24"/>
                <w:lang w:val="kk-KZ"/>
              </w:rPr>
              <w:lastRenderedPageBreak/>
              <w:t xml:space="preserve">орындалған жұмыстар мен көрсетілген қызмет түрлерінен түскен кіріс» көрсеткіші сауда қызметімен айналысатын кәсіпорындар үшін сатылған тауарлардың сатып алу құнын ескере отырып анықталады. </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3-жол «Жалпы пайда» өнімді өткізу, орындалған жұмыстар және қызметтерді көрсету табысынан сатылған өнім мен көрсетілген қызметтің өзіндік құнының айырмашылығы ретінде анықталады.</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10-жол «Салық салғанға дейінгі пайда (залал)» қаржыландырудан түскен жалпы пайда, кіріс, өзге де табыстардың сомасы мен өнімді өткізу мен қызмет көрсету бойынша шығыстардың, қаржыландыруға арналған шығыстардың, әкімшілік және өзге де шығыстардың сомасының айырмасы ретінде анықталады.</w:t>
            </w:r>
          </w:p>
          <w:p w:rsidR="00FD03BF" w:rsidRPr="00FD03BF" w:rsidRDefault="00FD03BF" w:rsidP="00FD03BF">
            <w:pPr>
              <w:pStyle w:val="ae"/>
              <w:ind w:firstLine="851"/>
              <w:rPr>
                <w:rFonts w:ascii="Times New Roman" w:hAnsi="Times New Roman"/>
                <w:sz w:val="24"/>
                <w:szCs w:val="24"/>
                <w:lang w:val="kk-KZ"/>
              </w:rPr>
            </w:pPr>
            <w:r w:rsidRPr="00FD03BF">
              <w:rPr>
                <w:rFonts w:ascii="Times New Roman" w:hAnsi="Times New Roman"/>
                <w:sz w:val="24"/>
                <w:szCs w:val="24"/>
                <w:lang w:val="kk-KZ"/>
              </w:rPr>
              <w:t>10. 6-бөлімде операциялық, инвестициялық және қаржылық қызметтегі    ұлттық және шетел валютасындағы кәсіпорынның ақша қаражаты қозғалысы туралы ақпарат көрсетілген.</w:t>
            </w:r>
          </w:p>
          <w:p w:rsidR="00FD03BF" w:rsidRPr="00FD03BF" w:rsidRDefault="00FD03BF" w:rsidP="00FD03BF">
            <w:pPr>
              <w:pStyle w:val="ae"/>
              <w:ind w:firstLine="851"/>
              <w:rPr>
                <w:rFonts w:ascii="Times New Roman" w:hAnsi="Times New Roman"/>
                <w:sz w:val="24"/>
                <w:szCs w:val="24"/>
                <w:lang w:val="kk-KZ"/>
              </w:rPr>
            </w:pPr>
            <w:r w:rsidRPr="00FD03BF">
              <w:rPr>
                <w:rFonts w:ascii="Times New Roman" w:hAnsi="Times New Roman"/>
                <w:sz w:val="24"/>
                <w:szCs w:val="24"/>
                <w:lang w:val="kk-KZ"/>
              </w:rPr>
              <w:t>Операциялық қызметтен түскен ақша қозғалысы төмендегі операциялардан ақша қаражаттарының таза сомасын қалыптастырған мынадай операциялардан ақшалай қаражаттарды көрсетеді:</w:t>
            </w:r>
          </w:p>
          <w:p w:rsidR="00FD03BF" w:rsidRPr="00FD03BF" w:rsidRDefault="00FD03BF" w:rsidP="00FD03BF">
            <w:pPr>
              <w:pStyle w:val="af7"/>
              <w:ind w:firstLine="709"/>
              <w:jc w:val="both"/>
              <w:rPr>
                <w:rFonts w:ascii="Times New Roman" w:hAnsi="Times New Roman"/>
                <w:noProof w:val="0"/>
                <w:sz w:val="24"/>
                <w:szCs w:val="24"/>
                <w:lang w:val="kk-KZ"/>
              </w:rPr>
            </w:pPr>
            <w:r w:rsidRPr="00FD03BF">
              <w:rPr>
                <w:rFonts w:ascii="Times New Roman" w:hAnsi="Times New Roman"/>
                <w:noProof w:val="0"/>
                <w:sz w:val="24"/>
                <w:szCs w:val="24"/>
                <w:lang w:val="kk-KZ"/>
              </w:rPr>
              <w:t xml:space="preserve">тауар сатудан және қызметтер көрсетуден; </w:t>
            </w:r>
          </w:p>
          <w:p w:rsidR="00FD03BF" w:rsidRPr="00FD03BF" w:rsidRDefault="00FD03BF" w:rsidP="00FD03BF">
            <w:pPr>
              <w:pStyle w:val="af7"/>
              <w:ind w:firstLine="709"/>
              <w:jc w:val="both"/>
              <w:rPr>
                <w:rFonts w:ascii="Times New Roman" w:hAnsi="Times New Roman"/>
                <w:noProof w:val="0"/>
                <w:sz w:val="24"/>
                <w:szCs w:val="24"/>
                <w:lang w:val="kk-KZ"/>
              </w:rPr>
            </w:pPr>
            <w:r w:rsidRPr="00FD03BF">
              <w:rPr>
                <w:rFonts w:ascii="Times New Roman" w:hAnsi="Times New Roman"/>
                <w:noProof w:val="0"/>
                <w:sz w:val="24"/>
                <w:szCs w:val="24"/>
                <w:lang w:val="kk-KZ"/>
              </w:rPr>
              <w:t xml:space="preserve">лицензиямен пайдалану құқығын көрсетуден, қаламақы, комиссиялық сыйақылар мен өзге кірістерден; </w:t>
            </w:r>
          </w:p>
          <w:p w:rsidR="00FD03BF" w:rsidRPr="00FD03BF" w:rsidRDefault="00FD03BF" w:rsidP="00FD03BF">
            <w:pPr>
              <w:pStyle w:val="af7"/>
              <w:ind w:firstLine="709"/>
              <w:jc w:val="both"/>
              <w:rPr>
                <w:rFonts w:ascii="Times New Roman" w:hAnsi="Times New Roman"/>
                <w:noProof w:val="0"/>
                <w:sz w:val="24"/>
                <w:szCs w:val="24"/>
                <w:lang w:val="kk-KZ"/>
              </w:rPr>
            </w:pPr>
            <w:r w:rsidRPr="00FD03BF">
              <w:rPr>
                <w:rFonts w:ascii="Times New Roman" w:hAnsi="Times New Roman"/>
                <w:noProof w:val="0"/>
                <w:sz w:val="24"/>
                <w:szCs w:val="24"/>
                <w:lang w:val="kk-KZ"/>
              </w:rPr>
              <w:t xml:space="preserve">тауар мен көрсетілетін қызметтерді өнім берушілерге ақшалай төлемдер; </w:t>
            </w:r>
          </w:p>
          <w:p w:rsidR="00FD03BF" w:rsidRPr="00FD03BF" w:rsidRDefault="00FD03BF" w:rsidP="00FD03BF">
            <w:pPr>
              <w:pStyle w:val="af7"/>
              <w:ind w:firstLine="709"/>
              <w:jc w:val="both"/>
              <w:rPr>
                <w:rFonts w:ascii="Times New Roman" w:hAnsi="Times New Roman"/>
                <w:noProof w:val="0"/>
                <w:sz w:val="24"/>
                <w:szCs w:val="24"/>
                <w:lang w:val="kk-KZ"/>
              </w:rPr>
            </w:pPr>
            <w:r w:rsidRPr="00FD03BF">
              <w:rPr>
                <w:rFonts w:ascii="Times New Roman" w:hAnsi="Times New Roman"/>
                <w:noProof w:val="0"/>
                <w:sz w:val="24"/>
                <w:szCs w:val="24"/>
                <w:lang w:val="kk-KZ"/>
              </w:rPr>
              <w:t>жұмыскерлерге ақшалай төлемдер;</w:t>
            </w:r>
          </w:p>
          <w:p w:rsidR="00FD03BF" w:rsidRPr="00FD03BF" w:rsidRDefault="00FD03BF" w:rsidP="00FD03BF">
            <w:pPr>
              <w:rPr>
                <w:rFonts w:ascii="Times New Roman" w:hAnsi="Times New Roman" w:cs="Times New Roman"/>
                <w:sz w:val="24"/>
                <w:szCs w:val="24"/>
                <w:lang w:val="kk-KZ"/>
              </w:rPr>
            </w:pPr>
            <w:r w:rsidRPr="00FD03BF">
              <w:rPr>
                <w:rFonts w:ascii="Times New Roman" w:hAnsi="Times New Roman" w:cs="Times New Roman"/>
                <w:sz w:val="24"/>
                <w:szCs w:val="24"/>
                <w:lang w:val="kk-KZ"/>
              </w:rPr>
              <w:lastRenderedPageBreak/>
              <w:t xml:space="preserve">          өзге де төлемдер.</w:t>
            </w:r>
          </w:p>
          <w:p w:rsidR="00FD03BF" w:rsidRPr="00FD03BF" w:rsidRDefault="00FD03BF" w:rsidP="00FD03BF">
            <w:pPr>
              <w:pStyle w:val="af4"/>
              <w:ind w:left="0" w:firstLine="1134"/>
              <w:rPr>
                <w:rFonts w:ascii="Times New Roman" w:hAnsi="Times New Roman"/>
                <w:noProof w:val="0"/>
                <w:sz w:val="24"/>
                <w:szCs w:val="24"/>
                <w:lang w:val="kk-KZ"/>
              </w:rPr>
            </w:pPr>
            <w:r w:rsidRPr="00FD03BF">
              <w:rPr>
                <w:rFonts w:ascii="Times New Roman" w:hAnsi="Times New Roman"/>
                <w:noProof w:val="0"/>
                <w:sz w:val="24"/>
                <w:szCs w:val="24"/>
                <w:lang w:val="kk-KZ"/>
              </w:rPr>
              <w:t>Инвестициялық қызметтен түскен ақшалар қозғалысы – ақша эквиваленттеріне жатпайтын, айналымдық емес активтер мен басқа инвестицияларды алу және сатудан ақша ағымдарын көрсетеді:</w:t>
            </w:r>
          </w:p>
          <w:p w:rsidR="00FD03BF" w:rsidRPr="00FD03BF" w:rsidRDefault="00FD03BF" w:rsidP="00FD03BF">
            <w:pPr>
              <w:pStyle w:val="af4"/>
              <w:ind w:left="0" w:firstLine="709"/>
              <w:rPr>
                <w:rFonts w:ascii="Times New Roman" w:hAnsi="Times New Roman"/>
                <w:noProof w:val="0"/>
                <w:sz w:val="24"/>
                <w:szCs w:val="24"/>
                <w:lang w:val="kk-KZ"/>
              </w:rPr>
            </w:pPr>
            <w:r w:rsidRPr="00FD03BF">
              <w:rPr>
                <w:rFonts w:ascii="Times New Roman" w:hAnsi="Times New Roman"/>
                <w:noProof w:val="0"/>
                <w:sz w:val="24"/>
                <w:szCs w:val="24"/>
                <w:lang w:val="kk-KZ"/>
              </w:rPr>
              <w:t>мүлік, машиналар мен жабдықтар, материалдық емес және айналымдық емес өзге де активтерді, сондай-ақ әзірлеме мен жеке құрылысқа капиталдандырылған шығыстармен байланысты төлемдерді сатып алу;</w:t>
            </w:r>
          </w:p>
          <w:p w:rsidR="00FD03BF" w:rsidRPr="00FD03BF" w:rsidRDefault="00FD03BF" w:rsidP="00FD03BF">
            <w:pPr>
              <w:pStyle w:val="af4"/>
              <w:ind w:left="0" w:firstLine="709"/>
              <w:rPr>
                <w:rFonts w:ascii="Times New Roman" w:hAnsi="Times New Roman"/>
                <w:noProof w:val="0"/>
                <w:sz w:val="24"/>
                <w:szCs w:val="24"/>
                <w:lang w:val="kk-KZ"/>
              </w:rPr>
            </w:pPr>
            <w:r w:rsidRPr="00FD03BF">
              <w:rPr>
                <w:rFonts w:ascii="Times New Roman" w:hAnsi="Times New Roman"/>
                <w:noProof w:val="0"/>
                <w:sz w:val="24"/>
                <w:szCs w:val="24"/>
                <w:lang w:val="kk-KZ"/>
              </w:rPr>
              <w:t>негізгі құрал-жабдықтарды, материалдық емес активтерді және басқа айналымдық емес активтерді сату;</w:t>
            </w:r>
          </w:p>
          <w:p w:rsidR="00FD03BF" w:rsidRPr="00FD03BF" w:rsidRDefault="00FD03BF" w:rsidP="00FD03BF">
            <w:pPr>
              <w:pStyle w:val="af4"/>
              <w:ind w:left="0" w:firstLine="1134"/>
              <w:rPr>
                <w:rFonts w:ascii="Times New Roman" w:hAnsi="Times New Roman"/>
                <w:noProof w:val="0"/>
                <w:sz w:val="24"/>
                <w:szCs w:val="24"/>
                <w:lang w:val="kk-KZ"/>
              </w:rPr>
            </w:pPr>
            <w:r w:rsidRPr="00FD03BF">
              <w:rPr>
                <w:rFonts w:ascii="Times New Roman" w:hAnsi="Times New Roman"/>
                <w:noProof w:val="0"/>
                <w:sz w:val="24"/>
                <w:szCs w:val="24"/>
                <w:lang w:val="kk-KZ"/>
              </w:rPr>
              <w:t>акционерлік капитал мен қарыздық құралдарға, кәсіпорынның бірлескен қызметіне қатысу үлестеріне қатысты ақшалай қаражаттардың төлемдері мен түсімдері;</w:t>
            </w:r>
          </w:p>
          <w:p w:rsidR="00FD03BF" w:rsidRPr="00FD03BF" w:rsidRDefault="00FD03BF" w:rsidP="00FD03BF">
            <w:pPr>
              <w:pStyle w:val="af4"/>
              <w:ind w:left="0" w:firstLine="1134"/>
              <w:rPr>
                <w:rFonts w:ascii="Times New Roman" w:hAnsi="Times New Roman"/>
                <w:noProof w:val="0"/>
                <w:sz w:val="24"/>
                <w:szCs w:val="24"/>
                <w:lang w:val="kk-KZ"/>
              </w:rPr>
            </w:pPr>
            <w:r w:rsidRPr="00FD03BF">
              <w:rPr>
                <w:rFonts w:ascii="Times New Roman" w:hAnsi="Times New Roman"/>
                <w:noProof w:val="0"/>
                <w:sz w:val="24"/>
                <w:szCs w:val="24"/>
                <w:lang w:val="kk-KZ"/>
              </w:rPr>
              <w:t>басқа кәсіпорындарға көрсетілген ақшалай несиелер және осы несиелерді өтеумен байланысты ақшалай қаражаттардың түсімі;</w:t>
            </w:r>
          </w:p>
          <w:p w:rsidR="00FD03BF" w:rsidRPr="00FD03BF" w:rsidRDefault="00FD03BF" w:rsidP="00FD03BF">
            <w:pPr>
              <w:pStyle w:val="af4"/>
              <w:ind w:firstLine="709"/>
              <w:rPr>
                <w:rFonts w:ascii="Times New Roman" w:hAnsi="Times New Roman"/>
                <w:noProof w:val="0"/>
                <w:sz w:val="24"/>
                <w:szCs w:val="24"/>
                <w:lang w:val="kk-KZ"/>
              </w:rPr>
            </w:pPr>
            <w:r w:rsidRPr="00FD03BF">
              <w:rPr>
                <w:rFonts w:ascii="Times New Roman" w:hAnsi="Times New Roman"/>
                <w:noProof w:val="0"/>
                <w:sz w:val="24"/>
                <w:szCs w:val="24"/>
                <w:lang w:val="kk-KZ"/>
              </w:rPr>
              <w:t>өзге де.</w:t>
            </w:r>
          </w:p>
          <w:p w:rsidR="00FD03BF" w:rsidRPr="00FD03BF" w:rsidRDefault="00FD03BF" w:rsidP="00FD03BF">
            <w:pPr>
              <w:pStyle w:val="af4"/>
              <w:ind w:left="0" w:firstLine="709"/>
              <w:rPr>
                <w:rFonts w:ascii="Times New Roman" w:hAnsi="Times New Roman"/>
                <w:noProof w:val="0"/>
                <w:sz w:val="24"/>
                <w:szCs w:val="24"/>
                <w:lang w:val="kk-KZ"/>
              </w:rPr>
            </w:pPr>
            <w:r w:rsidRPr="00FD03BF">
              <w:rPr>
                <w:rFonts w:ascii="Times New Roman" w:hAnsi="Times New Roman"/>
                <w:noProof w:val="0"/>
                <w:sz w:val="24"/>
                <w:szCs w:val="24"/>
                <w:lang w:val="kk-KZ"/>
              </w:rPr>
              <w:t>Қаржы қызметінен түскен ақшалар қозғалысы – инвесторлар мен кредиторлардан ақша тарту бойынша операциялардан түскен ақшалай қаражаттарын алу және жұмсау, яғни қарыз қаражаттары мен меншіктік капиталмен байланысты операцияларды көрсетеді:</w:t>
            </w:r>
          </w:p>
          <w:p w:rsidR="00FD03BF" w:rsidRPr="00FD03BF" w:rsidRDefault="00FD03BF" w:rsidP="00FD03BF">
            <w:pPr>
              <w:pStyle w:val="af4"/>
              <w:ind w:left="0" w:firstLine="709"/>
              <w:rPr>
                <w:rFonts w:ascii="Times New Roman" w:hAnsi="Times New Roman"/>
                <w:noProof w:val="0"/>
                <w:sz w:val="24"/>
                <w:szCs w:val="24"/>
                <w:lang w:val="kk-KZ"/>
              </w:rPr>
            </w:pPr>
            <w:r w:rsidRPr="00FD03BF">
              <w:rPr>
                <w:rFonts w:ascii="Times New Roman" w:hAnsi="Times New Roman"/>
                <w:noProof w:val="0"/>
                <w:sz w:val="24"/>
                <w:szCs w:val="24"/>
                <w:lang w:val="kk-KZ"/>
              </w:rPr>
              <w:t>акция немесе өзге де акционерлік құралдарды шығарудан ақшалай қаражаттардың түсімі;</w:t>
            </w:r>
          </w:p>
          <w:p w:rsidR="00FD03BF" w:rsidRPr="00FD03BF" w:rsidRDefault="00FD03BF" w:rsidP="00FD03BF">
            <w:pPr>
              <w:pStyle w:val="af4"/>
              <w:ind w:left="0" w:firstLine="1134"/>
              <w:rPr>
                <w:rFonts w:ascii="Times New Roman" w:hAnsi="Times New Roman"/>
                <w:noProof w:val="0"/>
                <w:sz w:val="24"/>
                <w:szCs w:val="24"/>
                <w:lang w:val="kk-KZ"/>
              </w:rPr>
            </w:pPr>
            <w:r w:rsidRPr="00FD03BF">
              <w:rPr>
                <w:rFonts w:ascii="Times New Roman" w:hAnsi="Times New Roman"/>
                <w:noProof w:val="0"/>
                <w:sz w:val="24"/>
                <w:szCs w:val="24"/>
                <w:lang w:val="kk-KZ"/>
              </w:rPr>
              <w:t>қарыздық міндеттемелерді шығарудан, кредиттер және басқа қысқа не ұзақ мерзімді қарыз алудан ақшалай қаражаттардың түсімі;</w:t>
            </w:r>
          </w:p>
          <w:p w:rsidR="00FD03BF" w:rsidRPr="00FD03BF" w:rsidRDefault="00FD03BF" w:rsidP="00FD03BF">
            <w:pPr>
              <w:pStyle w:val="af4"/>
              <w:ind w:left="0" w:firstLine="1134"/>
              <w:rPr>
                <w:rFonts w:ascii="Times New Roman" w:hAnsi="Times New Roman"/>
                <w:noProof w:val="0"/>
                <w:sz w:val="24"/>
                <w:szCs w:val="24"/>
                <w:lang w:val="kk-KZ"/>
              </w:rPr>
            </w:pPr>
            <w:r w:rsidRPr="00FD03BF">
              <w:rPr>
                <w:rFonts w:ascii="Times New Roman" w:hAnsi="Times New Roman"/>
                <w:noProof w:val="0"/>
                <w:sz w:val="24"/>
                <w:szCs w:val="24"/>
                <w:lang w:val="kk-KZ"/>
              </w:rPr>
              <w:lastRenderedPageBreak/>
              <w:t>кәсіпорындардың акцияларын сатып алуға немесе өтеп алуға байланысты ақшалай төлемдер;</w:t>
            </w:r>
          </w:p>
          <w:p w:rsidR="00FD03BF" w:rsidRPr="00FD03BF" w:rsidRDefault="00FD03BF" w:rsidP="00FD03BF">
            <w:pPr>
              <w:pStyle w:val="af4"/>
              <w:ind w:left="0" w:firstLine="1134"/>
              <w:rPr>
                <w:rFonts w:ascii="Times New Roman" w:hAnsi="Times New Roman"/>
                <w:noProof w:val="0"/>
                <w:sz w:val="24"/>
                <w:szCs w:val="24"/>
                <w:lang w:val="kk-KZ"/>
              </w:rPr>
            </w:pPr>
            <w:r w:rsidRPr="00FD03BF">
              <w:rPr>
                <w:rFonts w:ascii="Times New Roman" w:hAnsi="Times New Roman"/>
                <w:noProof w:val="0"/>
                <w:sz w:val="24"/>
                <w:szCs w:val="24"/>
                <w:lang w:val="kk-KZ"/>
              </w:rPr>
              <w:t>қарыз ақшалай қаражаттарды қайтарумен байланысты ақшалай төлемдер;</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жалгердің қаржылық лизингіне қатысты қаржылық міндеттемелердің азаю есебінен ақшалай төлемдері;</w:t>
            </w:r>
          </w:p>
          <w:p w:rsidR="00FD03BF" w:rsidRPr="00FD03BF" w:rsidRDefault="00FD03BF" w:rsidP="00FD03BF">
            <w:pPr>
              <w:pStyle w:val="af4"/>
              <w:ind w:firstLine="709"/>
              <w:rPr>
                <w:rFonts w:ascii="Times New Roman" w:hAnsi="Times New Roman"/>
                <w:noProof w:val="0"/>
                <w:sz w:val="24"/>
                <w:szCs w:val="24"/>
                <w:lang w:val="kk-KZ"/>
              </w:rPr>
            </w:pPr>
            <w:r w:rsidRPr="00FD03BF">
              <w:rPr>
                <w:rFonts w:ascii="Times New Roman" w:hAnsi="Times New Roman"/>
                <w:noProof w:val="0"/>
                <w:sz w:val="24"/>
                <w:szCs w:val="24"/>
                <w:lang w:val="kk-KZ"/>
              </w:rPr>
              <w:t>өзге де.</w:t>
            </w:r>
          </w:p>
          <w:p w:rsidR="00FD03BF" w:rsidRPr="00FD03BF" w:rsidRDefault="00FD03BF" w:rsidP="00FD03BF">
            <w:pPr>
              <w:pStyle w:val="af4"/>
              <w:ind w:left="0" w:firstLine="709"/>
              <w:rPr>
                <w:rFonts w:ascii="Times New Roman" w:hAnsi="Times New Roman"/>
                <w:noProof w:val="0"/>
                <w:sz w:val="24"/>
                <w:szCs w:val="24"/>
                <w:lang w:val="kk-KZ"/>
              </w:rPr>
            </w:pPr>
            <w:r w:rsidRPr="00FD03BF">
              <w:rPr>
                <w:rFonts w:ascii="Times New Roman" w:hAnsi="Times New Roman"/>
                <w:noProof w:val="0"/>
                <w:sz w:val="24"/>
                <w:szCs w:val="24"/>
                <w:lang w:val="kk-KZ"/>
              </w:rPr>
              <w:t>Шетел валютасындағы операциялардан түскен ақшалар               қозғалысы –операция жүзеге асырылған күні валюта айырбастаудың нарықтық бағамын қолданумен, теңгеге аударылған шетел валютасындағы операциялардан түскен ақшалай қаражаттардың қозғалысы. Шетелдік валютадағы операциялар - шетелдік валютадағы төлемдер, сондай-ақ шетелдік валютада жасалатын мәмілелер болып саналады:</w:t>
            </w:r>
          </w:p>
          <w:p w:rsidR="00FD03BF" w:rsidRPr="00FD03BF" w:rsidRDefault="00FD03BF" w:rsidP="00FD03BF">
            <w:pPr>
              <w:pStyle w:val="af4"/>
              <w:ind w:firstLine="709"/>
              <w:rPr>
                <w:rFonts w:ascii="Times New Roman" w:hAnsi="Times New Roman"/>
                <w:noProof w:val="0"/>
                <w:sz w:val="24"/>
                <w:szCs w:val="24"/>
                <w:lang w:val="kk-KZ"/>
              </w:rPr>
            </w:pPr>
            <w:r w:rsidRPr="00FD03BF">
              <w:rPr>
                <w:rFonts w:ascii="Times New Roman" w:hAnsi="Times New Roman"/>
                <w:noProof w:val="0"/>
                <w:sz w:val="24"/>
                <w:szCs w:val="24"/>
                <w:lang w:val="kk-KZ"/>
              </w:rPr>
              <w:t>құны шетелдік валютада көрсетілген тауарларды немесе қызметтерді алу немесе сату;</w:t>
            </w:r>
          </w:p>
          <w:p w:rsidR="00FD03BF" w:rsidRPr="00FD03BF" w:rsidRDefault="00FD03BF" w:rsidP="00FD03BF">
            <w:pPr>
              <w:pStyle w:val="af4"/>
              <w:ind w:firstLine="709"/>
              <w:rPr>
                <w:rFonts w:ascii="Times New Roman" w:hAnsi="Times New Roman"/>
                <w:noProof w:val="0"/>
                <w:sz w:val="24"/>
                <w:szCs w:val="24"/>
                <w:lang w:val="kk-KZ"/>
              </w:rPr>
            </w:pPr>
            <w:r w:rsidRPr="00FD03BF">
              <w:rPr>
                <w:rFonts w:ascii="Times New Roman" w:hAnsi="Times New Roman"/>
                <w:noProof w:val="0"/>
                <w:sz w:val="24"/>
                <w:szCs w:val="24"/>
                <w:lang w:val="kk-KZ"/>
              </w:rPr>
              <w:t>төлем немесе алу сомасы шетелдік валютада белгіленген қарыздарды алу немесе ұсыну;</w:t>
            </w:r>
          </w:p>
          <w:p w:rsidR="00FD03BF" w:rsidRPr="00FD03BF" w:rsidRDefault="00FD03BF" w:rsidP="00FD03BF">
            <w:pPr>
              <w:pStyle w:val="af4"/>
              <w:ind w:firstLine="709"/>
              <w:rPr>
                <w:rFonts w:ascii="Times New Roman" w:hAnsi="Times New Roman"/>
                <w:noProof w:val="0"/>
                <w:sz w:val="24"/>
                <w:szCs w:val="24"/>
                <w:lang w:val="kk-KZ"/>
              </w:rPr>
            </w:pPr>
            <w:r w:rsidRPr="00FD03BF">
              <w:rPr>
                <w:rFonts w:ascii="Times New Roman" w:hAnsi="Times New Roman"/>
                <w:noProof w:val="0"/>
                <w:sz w:val="24"/>
                <w:szCs w:val="24"/>
                <w:lang w:val="kk-KZ"/>
              </w:rPr>
              <w:t>шетел валютасында өрнектелген активтерді сатып алу немесе өткізу, міндеттемелерді өз басына алу немесе өтеу.</w:t>
            </w:r>
          </w:p>
          <w:p w:rsidR="00FD03BF" w:rsidRPr="00FD03BF" w:rsidRDefault="00FD03BF" w:rsidP="00FD03BF">
            <w:pPr>
              <w:pStyle w:val="af4"/>
              <w:ind w:firstLine="709"/>
              <w:rPr>
                <w:rFonts w:ascii="Times New Roman" w:hAnsi="Times New Roman"/>
                <w:noProof w:val="0"/>
                <w:sz w:val="24"/>
                <w:szCs w:val="24"/>
                <w:lang w:val="kk-KZ"/>
              </w:rPr>
            </w:pPr>
            <w:r w:rsidRPr="00FD03BF">
              <w:rPr>
                <w:rFonts w:ascii="Times New Roman" w:hAnsi="Times New Roman"/>
                <w:noProof w:val="0"/>
                <w:sz w:val="24"/>
                <w:szCs w:val="24"/>
                <w:lang w:val="kk-KZ"/>
              </w:rPr>
              <w:t>Одан басқа шетелдік валютадағы операцияларға шетелдік валютасына байлаулы операциялар бойынша ұлттық валютадағы төлемдердің жүзеге асырылуы жатады.</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t>Операциялық, инвестициялық, қаржылық қызметтен түскен ақшалай қаражаттардың таза сомасы операциялық, инвестициялық, қаржылық қызметтерден түскен ақшалай қаражаттардың түсімі және істен шығуының айырмасы ретінде анықталады.</w:t>
            </w:r>
          </w:p>
          <w:p w:rsidR="00FD03BF" w:rsidRPr="00FD03BF" w:rsidRDefault="00FD03BF" w:rsidP="00FD03BF">
            <w:pPr>
              <w:pStyle w:val="ae"/>
              <w:rPr>
                <w:rFonts w:ascii="Times New Roman" w:hAnsi="Times New Roman"/>
                <w:sz w:val="24"/>
                <w:szCs w:val="24"/>
                <w:lang w:val="kk-KZ"/>
              </w:rPr>
            </w:pPr>
            <w:r w:rsidRPr="00FD03BF">
              <w:rPr>
                <w:rFonts w:ascii="Times New Roman" w:hAnsi="Times New Roman"/>
                <w:sz w:val="24"/>
                <w:szCs w:val="24"/>
                <w:lang w:val="kk-KZ"/>
              </w:rPr>
              <w:lastRenderedPageBreak/>
              <w:t>11. 7-</w:t>
            </w:r>
            <w:r w:rsidRPr="00FD03BF">
              <w:rPr>
                <w:rFonts w:ascii="Times New Roman" w:hAnsi="Times New Roman"/>
                <w:bCs/>
                <w:sz w:val="24"/>
                <w:szCs w:val="24"/>
                <w:lang w:val="kk-KZ"/>
              </w:rPr>
              <w:t>бөлімнің</w:t>
            </w:r>
            <w:r w:rsidRPr="00FD03BF">
              <w:rPr>
                <w:rFonts w:ascii="Times New Roman" w:hAnsi="Times New Roman"/>
                <w:sz w:val="24"/>
                <w:szCs w:val="24"/>
                <w:lang w:val="kk-KZ"/>
              </w:rPr>
              <w:t xml:space="preserve"> 7-жолы бойынша шетел валютасындағы таза позиция шетел валютасындағы активтер мен шетел валютасындағы міндеттемелер арасындағы айырмашылық ретінде анықталады.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12. </w:t>
            </w:r>
            <w:r w:rsidRPr="00FD03BF">
              <w:rPr>
                <w:rFonts w:ascii="Times New Roman" w:eastAsia="Calibri" w:hAnsi="Times New Roman" w:cs="Times New Roman"/>
                <w:sz w:val="24"/>
                <w:szCs w:val="24"/>
                <w:lang w:val="kk-KZ"/>
              </w:rPr>
              <w:t>8-бөлім бойынша. Бөлім</w:t>
            </w:r>
            <w:r w:rsidRPr="00FD03BF">
              <w:rPr>
                <w:rFonts w:ascii="Times New Roman" w:hAnsi="Times New Roman" w:cs="Times New Roman"/>
                <w:sz w:val="24"/>
                <w:szCs w:val="24"/>
                <w:lang w:val="kk-KZ"/>
              </w:rPr>
              <w:t xml:space="preserve"> есепті жылдың қорытындысы бойынша алғашқы (қойма есебінің карточкалары, актілер, тізілімдер, жүк-құжаттар,    шот-фактуралар, талаптар, лимиттік жинақтама карталар, азық-түліктер мен материалдардың есеп кітаптары, түгендеу тіркелімі және тағы басқалары) және бухгалтерлік есептің (айналым ведомосы, материалдар қозғалысы туралы есептер, анықтама-калькуляциялар, журнал-ордерлер) деректеріне  қатаң сәйкестікте толтырылады.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Құндық көріністегі барлық көрсеткіштер ондық таңбасыз мың теңгемен сауда және көлік үстеме бағаларын есепке алумен, бірақ қосымша құн салығы және акцизсіз толтырылады.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«Пайдаланылған тауарлар мен қызметтер» бағанындағы «Барлығы» қорытынды жолында шаруашылық қызметі процесінде тұтынылған барлық тауарлар мен көрсетілетін қызметтердің жиынтық құны көрсетіледі. Бұл жол бойынша деректер қызметтің негізгі түрі бойынша және қосалқы (негізгі емес) қызмет түрлері бойынша деректерді қоса, жалпы алғанда кәсіпорын бойынша жүргізіледі. Қайта сату үшін сатып алынған тауарлардың құны енгізілмейді. </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Негізгі қорларға жататын тауарлар бойынша тек ағымдағы жөндеу,  құрылыс жұмыстары бойынша ғимараттар мен имараттарды ағымдағы жөндеу көрсетіледі. Тауар немесе қызметтің өндіруші сатып алған кезінде емес, өндіріс процесіне олардың кіруі кезінде ескеріледі, бөлімде кәсіпорынның өз </w:t>
            </w:r>
            <w:r w:rsidRPr="00FD03BF">
              <w:rPr>
                <w:rFonts w:ascii="Times New Roman" w:hAnsi="Times New Roman" w:cs="Times New Roman"/>
                <w:sz w:val="24"/>
                <w:szCs w:val="24"/>
                <w:lang w:val="kk-KZ"/>
              </w:rPr>
              <w:lastRenderedPageBreak/>
              <w:t>өндірістік қызметінде қандай және қанша тауар мен қызметті пайдаланғандығы көрсетіледі.</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Өнімдер (тауарлар, көрсетілетін қызметтер), (шикізаттар, материалдар, отын, энергия, сатып алынатын жартылай фабрикаттар мен құрастырушы бұйымдар және тағы басқалар) шығындар туралы деректер «Шығыстар»          2-бөлімінде көрсетілген шығыстарға сәйкес келеді.</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«Қорлар» бағаны (2, 3-бағандар) бойынша «Барлығы» қорытынды жолында  шикізат пен материалды, дайын өнімді қоса алғанда меншік құқығына тиесілі тауарлық-материалдық қорлардың жиынтық құны көрсетіледі. </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Қорлар туралы деректер аяқталмаған өндірістің құнын ескерусіз тауарлардың түрлері бойынша талданып келтіріледі.</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Өнімдердің (тауарлар мен көрсетілетін қызметтердің) түрлері бойынша шығындар мен қорларды дұрыс бөлу үшін Қазақстан Республикасы Стратегиялық жоспарлау және реформалар агенттігі Ұлттық статистика бюросының интернет-ресурсында (</w:t>
            </w:r>
            <w:hyperlink r:id="rId8" w:history="1">
              <w:r w:rsidRPr="00FD03BF">
                <w:rPr>
                  <w:rStyle w:val="a6"/>
                  <w:rFonts w:ascii="Times New Roman" w:hAnsi="Times New Roman" w:cs="Times New Roman"/>
                  <w:color w:val="auto"/>
                  <w:sz w:val="24"/>
                  <w:szCs w:val="24"/>
                  <w:lang w:val="kk-KZ"/>
                </w:rPr>
                <w:t>https://cabinet.stat.gov.kz/</w:t>
              </w:r>
            </w:hyperlink>
            <w:r w:rsidRPr="00FD03BF">
              <w:rPr>
                <w:rFonts w:ascii="Times New Roman" w:hAnsi="Times New Roman" w:cs="Times New Roman"/>
                <w:sz w:val="24"/>
                <w:szCs w:val="24"/>
                <w:lang w:val="kk-KZ"/>
              </w:rPr>
              <w:t xml:space="preserve">) </w:t>
            </w:r>
            <w:r w:rsidRPr="00FD03BF">
              <w:rPr>
                <w:rFonts w:ascii="Times New Roman" w:hAnsi="Times New Roman" w:cs="Times New Roman"/>
                <w:bCs/>
                <w:sz w:val="24"/>
                <w:szCs w:val="24"/>
                <w:lang w:val="kk-KZ"/>
              </w:rPr>
              <w:t xml:space="preserve"> </w:t>
            </w:r>
            <w:r w:rsidRPr="00FD03BF">
              <w:rPr>
                <w:rFonts w:ascii="Times New Roman" w:hAnsi="Times New Roman" w:cs="Times New Roman"/>
                <w:sz w:val="24"/>
                <w:szCs w:val="24"/>
                <w:lang w:val="kk-KZ"/>
              </w:rPr>
              <w:t>орналасқан, 6 белгіге дейінгі Экономикалық қызмет түрлері бойынша өнім жіктеуіші (бұдан әрі – ЭҚТӨЖ) пайдаланылады. Бөлімде тауарлар мен көрсетілетін қызметтерді өндіру процесінде пайдаланылған 20-30 атау (ЭҚТӨЖ бойынша) және пайдаланылатын тауарлар мен қызметтердің жалпы сомасынан 50%-дан кем емес сәйкес тауарлық-материалдық қорлар көрсетіледі.</w:t>
            </w:r>
          </w:p>
          <w:p w:rsidR="00FD03BF" w:rsidRPr="00FD03BF" w:rsidRDefault="00FD03BF" w:rsidP="00FD03BF">
            <w:pPr>
              <w:ind w:firstLine="709"/>
              <w:jc w:val="both"/>
              <w:rPr>
                <w:rFonts w:ascii="Times New Roman" w:eastAsia="TimesNewRomanPSMT" w:hAnsi="Times New Roman" w:cs="Times New Roman"/>
                <w:sz w:val="24"/>
                <w:szCs w:val="24"/>
                <w:lang w:val="kk-KZ"/>
              </w:rPr>
            </w:pPr>
            <w:r w:rsidRPr="00FD03BF">
              <w:rPr>
                <w:rFonts w:ascii="Times New Roman" w:hAnsi="Times New Roman" w:cs="Times New Roman"/>
                <w:sz w:val="24"/>
                <w:szCs w:val="24"/>
                <w:lang w:val="kk-KZ"/>
              </w:rPr>
              <w:t>13. 9</w:t>
            </w:r>
            <w:r w:rsidRPr="00FD03BF">
              <w:rPr>
                <w:rFonts w:ascii="Times New Roman" w:eastAsia="Calibri" w:hAnsi="Times New Roman" w:cs="Times New Roman"/>
                <w:sz w:val="24"/>
                <w:szCs w:val="24"/>
                <w:lang w:val="kk-KZ"/>
              </w:rPr>
              <w:t>-бөлім бойынша.</w:t>
            </w:r>
            <w:r w:rsidRPr="00FD03BF">
              <w:rPr>
                <w:rFonts w:ascii="Times New Roman" w:eastAsia="TimesNewRomanPSMT" w:hAnsi="Times New Roman" w:cs="Times New Roman"/>
                <w:sz w:val="24"/>
                <w:szCs w:val="24"/>
                <w:lang w:val="kk-KZ"/>
              </w:rPr>
              <w:t xml:space="preserve"> Қызметкерлердің орташа жылдық тізімдік саны есепті жылдың барлық айларындағы орташа алғанда қызметкерлердің орташа санын қосу жəне алынған қосындыны 12-ге бөлу жолымен анықталады.</w:t>
            </w:r>
          </w:p>
          <w:p w:rsidR="00FD03BF" w:rsidRPr="00FD03BF" w:rsidRDefault="00FD03BF" w:rsidP="00FD03BF">
            <w:pPr>
              <w:pStyle w:val="ae"/>
              <w:rPr>
                <w:rFonts w:ascii="Times New Roman" w:eastAsia="TimesNewRomanPSMT" w:hAnsi="Times New Roman"/>
                <w:sz w:val="24"/>
                <w:szCs w:val="24"/>
                <w:lang w:val="kk-KZ"/>
              </w:rPr>
            </w:pPr>
            <w:r w:rsidRPr="00FD03BF">
              <w:rPr>
                <w:rFonts w:ascii="Times New Roman" w:eastAsia="Calibri" w:hAnsi="Times New Roman"/>
                <w:sz w:val="24"/>
                <w:szCs w:val="24"/>
                <w:lang w:val="kk-KZ"/>
              </w:rPr>
              <w:lastRenderedPageBreak/>
              <w:t>Өндірістің жалпы көлеміндегі аумақтық бөлімшелердің үлесі құрылымдық бөлімшенің қызмет көрсетуі мен өндірілген өнімнің көлемі бас кәсіпорынның қызмет көрсетуі мен өндірілген өнімнің жалпы көлеміне қатынасы сияқты есептелінеді, пайызбен.</w:t>
            </w:r>
          </w:p>
          <w:p w:rsidR="00FD03BF" w:rsidRPr="00FD03BF" w:rsidRDefault="00FD03BF" w:rsidP="00FD03BF">
            <w:pPr>
              <w:tabs>
                <w:tab w:val="left" w:pos="1134"/>
              </w:tabs>
              <w:ind w:firstLine="708"/>
              <w:jc w:val="both"/>
              <w:rPr>
                <w:rFonts w:ascii="Times New Roman" w:eastAsia="Calibri" w:hAnsi="Times New Roman" w:cs="Times New Roman"/>
                <w:sz w:val="24"/>
                <w:szCs w:val="24"/>
                <w:lang w:val="kk-KZ"/>
              </w:rPr>
            </w:pPr>
            <w:r w:rsidRPr="00FD03BF">
              <w:rPr>
                <w:rFonts w:ascii="Times New Roman" w:hAnsi="Times New Roman" w:cs="Times New Roman"/>
                <w:bCs/>
                <w:sz w:val="24"/>
                <w:szCs w:val="24"/>
                <w:lang w:val="kk-KZ"/>
              </w:rPr>
              <w:t xml:space="preserve">14. </w:t>
            </w:r>
            <w:r w:rsidRPr="00FD03BF">
              <w:rPr>
                <w:rFonts w:ascii="Times New Roman" w:hAnsi="Times New Roman" w:cs="Times New Roman"/>
                <w:sz w:val="24"/>
                <w:szCs w:val="24"/>
                <w:lang w:val="kk-KZ"/>
              </w:rPr>
              <w:t>Осы статистикалық нысанды ұсыну қағаз жеткізгіште немесе электрондық түрде жүзеге асырылады. Статистикалық нысанды электрондық түрде толтыру Қазақстан Республикасы Стратегиялық жоспарлау және реформалар агенттігі Ұлттық статистика бюросының интернет-ресурсында (</w:t>
            </w:r>
            <w:hyperlink r:id="rId9" w:history="1">
              <w:r w:rsidRPr="00FD03BF">
                <w:rPr>
                  <w:rStyle w:val="a6"/>
                  <w:rFonts w:ascii="Times New Roman" w:hAnsi="Times New Roman" w:cs="Times New Roman"/>
                  <w:color w:val="auto"/>
                  <w:sz w:val="24"/>
                  <w:szCs w:val="24"/>
                  <w:lang w:val="kk-KZ"/>
                </w:rPr>
                <w:t>https://cabinet.stat.gov.kz/</w:t>
              </w:r>
            </w:hyperlink>
            <w:r w:rsidRPr="00FD03BF">
              <w:rPr>
                <w:rFonts w:ascii="Times New Roman" w:hAnsi="Times New Roman" w:cs="Times New Roman"/>
                <w:sz w:val="24"/>
                <w:szCs w:val="24"/>
                <w:lang w:val="kk-KZ"/>
              </w:rPr>
              <w:t>) орналастырылған «Деректерді он-лайн режимде жинау» ақпараттық жүйесі арқылы жүзеге асырылады.</w:t>
            </w:r>
          </w:p>
          <w:p w:rsidR="00FD03BF" w:rsidRPr="00FD03BF" w:rsidRDefault="00FD03BF" w:rsidP="00FD03BF">
            <w:pPr>
              <w:tabs>
                <w:tab w:val="left" w:pos="1134"/>
              </w:tabs>
              <w:ind w:firstLine="708"/>
              <w:jc w:val="both"/>
              <w:rPr>
                <w:rFonts w:ascii="Times New Roman" w:hAnsi="Times New Roman" w:cs="Times New Roman"/>
                <w:sz w:val="24"/>
                <w:szCs w:val="24"/>
                <w:lang w:val="kk-KZ"/>
              </w:rPr>
            </w:pPr>
            <w:r w:rsidRPr="00FD03BF">
              <w:rPr>
                <w:rFonts w:ascii="Times New Roman" w:hAnsi="Times New Roman" w:cs="Times New Roman"/>
                <w:bCs/>
                <w:sz w:val="24"/>
                <w:szCs w:val="24"/>
                <w:lang w:val="kk-KZ"/>
              </w:rPr>
              <w:t xml:space="preserve">15. Ескертпе: Х – осы </w:t>
            </w:r>
            <w:r w:rsidRPr="00FD03BF">
              <w:rPr>
                <w:rFonts w:ascii="Times New Roman" w:hAnsi="Times New Roman" w:cs="Times New Roman"/>
                <w:sz w:val="24"/>
                <w:szCs w:val="24"/>
                <w:lang w:val="kk-KZ"/>
              </w:rPr>
              <w:t xml:space="preserve">позиция </w:t>
            </w:r>
            <w:r w:rsidRPr="00FD03BF">
              <w:rPr>
                <w:rFonts w:ascii="Times New Roman" w:hAnsi="Times New Roman" w:cs="Times New Roman"/>
                <w:bCs/>
                <w:sz w:val="24"/>
                <w:szCs w:val="24"/>
                <w:lang w:val="kk-KZ"/>
              </w:rPr>
              <w:t>толтыруға жатпайды.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16. Арифметикалық-логикалық бақылау:</w:t>
            </w:r>
          </w:p>
          <w:p w:rsidR="00FD03BF" w:rsidRPr="00FD03BF" w:rsidRDefault="00FD03BF" w:rsidP="00FD03BF">
            <w:pPr>
              <w:pStyle w:val="ae"/>
              <w:ind w:firstLine="1134"/>
              <w:rPr>
                <w:rFonts w:ascii="Times New Roman" w:hAnsi="Times New Roman"/>
                <w:sz w:val="24"/>
                <w:szCs w:val="24"/>
                <w:lang w:val="kk-KZ"/>
              </w:rPr>
            </w:pPr>
            <w:r w:rsidRPr="00FD03BF">
              <w:rPr>
                <w:rFonts w:ascii="Times New Roman" w:hAnsi="Times New Roman"/>
                <w:sz w:val="24"/>
                <w:szCs w:val="24"/>
                <w:lang w:val="kk-KZ"/>
              </w:rPr>
              <w:t xml:space="preserve">1) әр жолдар мен бағандар бойынша барлық көрсеткіштер – оң сандар      (1-бөлімнің 1.3, 1.4 - жолдарынан, 3 - бөлімнің 3, 10 - жолдарынан, </w:t>
            </w:r>
            <w:r w:rsidRPr="00FD03BF">
              <w:rPr>
                <w:rFonts w:ascii="Times New Roman" w:hAnsi="Times New Roman"/>
                <w:sz w:val="24"/>
                <w:szCs w:val="24"/>
                <w:lang w:val="kk-KZ"/>
              </w:rPr>
              <w:br/>
              <w:t xml:space="preserve">5-бөлімнің 28, 30 - жолдарынан, 6-бөлімнің 3, 6, 9, 10 - жолдарынан, </w:t>
            </w:r>
            <w:r w:rsidRPr="00FD03BF">
              <w:rPr>
                <w:rFonts w:ascii="Times New Roman" w:hAnsi="Times New Roman"/>
                <w:sz w:val="24"/>
                <w:szCs w:val="24"/>
                <w:lang w:val="kk-KZ"/>
              </w:rPr>
              <w:br/>
              <w:t>7-бөлімнің 7 - жолынан басқа).</w:t>
            </w:r>
          </w:p>
          <w:p w:rsidR="00FD03BF" w:rsidRPr="00FD03BF" w:rsidRDefault="00FD03BF" w:rsidP="00FD03BF">
            <w:pPr>
              <w:pStyle w:val="ae"/>
              <w:ind w:left="142" w:firstLine="567"/>
              <w:rPr>
                <w:rFonts w:ascii="Times New Roman" w:hAnsi="Times New Roman"/>
                <w:bCs/>
                <w:iCs/>
                <w:sz w:val="24"/>
                <w:szCs w:val="24"/>
                <w:lang w:val="kk-KZ"/>
              </w:rPr>
            </w:pPr>
            <w:r w:rsidRPr="00FD03BF">
              <w:rPr>
                <w:rFonts w:ascii="Times New Roman" w:hAnsi="Times New Roman"/>
                <w:sz w:val="24"/>
                <w:szCs w:val="24"/>
                <w:lang w:val="kk-KZ"/>
              </w:rPr>
              <w:t>2) 2-бөлім:</w:t>
            </w:r>
          </w:p>
          <w:p w:rsidR="00FD03BF" w:rsidRPr="00FD03BF" w:rsidRDefault="00FD03BF" w:rsidP="00FD03BF">
            <w:pPr>
              <w:pStyle w:val="ae"/>
              <w:tabs>
                <w:tab w:val="left" w:pos="284"/>
              </w:tabs>
              <w:ind w:firstLine="284"/>
              <w:rPr>
                <w:rFonts w:ascii="Times New Roman" w:hAnsi="Times New Roman"/>
                <w:sz w:val="24"/>
                <w:szCs w:val="24"/>
                <w:lang w:val="kk-KZ"/>
              </w:rPr>
            </w:pPr>
            <w:r w:rsidRPr="00FD03BF">
              <w:rPr>
                <w:rFonts w:ascii="Times New Roman" w:hAnsi="Times New Roman"/>
                <w:bCs/>
                <w:iCs/>
                <w:sz w:val="24"/>
                <w:szCs w:val="24"/>
                <w:lang w:val="kk-KZ"/>
              </w:rPr>
              <w:t xml:space="preserve">7-жол = </w:t>
            </w:r>
            <w:r w:rsidRPr="00FD03BF">
              <w:rPr>
                <w:rFonts w:ascii="Times New Roman" w:hAnsi="Times New Roman"/>
                <w:sz w:val="24"/>
                <w:szCs w:val="24"/>
                <w:lang w:val="kk-KZ"/>
              </w:rPr>
              <w:t>әрбір баған үшін 1, 2, 3, 4, 5, 6 - жолдар қосындысына.</w:t>
            </w:r>
          </w:p>
          <w:p w:rsidR="00FD03BF" w:rsidRPr="00FD03BF" w:rsidRDefault="00FD03BF" w:rsidP="00FD03BF">
            <w:pPr>
              <w:pStyle w:val="ae"/>
              <w:ind w:firstLine="284"/>
              <w:rPr>
                <w:rFonts w:ascii="Times New Roman" w:hAnsi="Times New Roman"/>
                <w:sz w:val="24"/>
                <w:szCs w:val="24"/>
                <w:lang w:val="kk-KZ"/>
              </w:rPr>
            </w:pPr>
            <w:r w:rsidRPr="00FD03BF">
              <w:rPr>
                <w:rFonts w:ascii="Times New Roman" w:hAnsi="Times New Roman"/>
                <w:sz w:val="24"/>
                <w:szCs w:val="24"/>
                <w:lang w:val="kk-KZ"/>
              </w:rPr>
              <w:t>3) 3-бөлім:</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bCs/>
                <w:iCs/>
                <w:sz w:val="24"/>
                <w:szCs w:val="24"/>
                <w:lang w:val="kk-KZ"/>
              </w:rPr>
              <w:t xml:space="preserve">3-жол = </w:t>
            </w:r>
            <w:r w:rsidRPr="00FD03BF">
              <w:rPr>
                <w:rFonts w:ascii="Times New Roman" w:hAnsi="Times New Roman" w:cs="Times New Roman"/>
                <w:sz w:val="24"/>
                <w:szCs w:val="24"/>
                <w:lang w:val="kk-KZ"/>
              </w:rPr>
              <w:t xml:space="preserve">әрбір баған үшін </w:t>
            </w:r>
            <w:r w:rsidRPr="00FD03BF">
              <w:rPr>
                <w:rFonts w:ascii="Times New Roman" w:hAnsi="Times New Roman" w:cs="Times New Roman"/>
                <w:bCs/>
                <w:iCs/>
                <w:sz w:val="24"/>
                <w:szCs w:val="24"/>
                <w:lang w:val="kk-KZ"/>
              </w:rPr>
              <w:t xml:space="preserve">1-жол </w:t>
            </w:r>
            <w:r w:rsidRPr="00FD03BF">
              <w:rPr>
                <w:rFonts w:ascii="Times New Roman" w:hAnsi="Times New Roman" w:cs="Times New Roman"/>
                <w:sz w:val="24"/>
                <w:szCs w:val="24"/>
                <w:lang w:val="kk-KZ"/>
              </w:rPr>
              <w:t>– 2 - жол;</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bCs/>
                <w:iCs/>
                <w:sz w:val="24"/>
                <w:szCs w:val="24"/>
                <w:lang w:val="kk-KZ"/>
              </w:rPr>
              <w:t>10-жол = 3 + 4 + 5</w:t>
            </w:r>
            <w:r w:rsidRPr="00FD03BF">
              <w:rPr>
                <w:rFonts w:ascii="Times New Roman" w:hAnsi="Times New Roman" w:cs="Times New Roman"/>
                <w:sz w:val="24"/>
                <w:szCs w:val="24"/>
                <w:lang w:val="kk-KZ"/>
              </w:rPr>
              <w:t xml:space="preserve">-жолдар – 6 – 7 – 8 – 9 - жолдар әрбір баған үшін; </w:t>
            </w:r>
          </w:p>
          <w:p w:rsidR="00FD03BF" w:rsidRPr="00FD03BF" w:rsidRDefault="00FD03BF" w:rsidP="00FD03BF">
            <w:pPr>
              <w:pStyle w:val="af4"/>
              <w:ind w:right="-388" w:firstLine="284"/>
              <w:rPr>
                <w:rFonts w:ascii="Times New Roman" w:hAnsi="Times New Roman"/>
                <w:sz w:val="24"/>
                <w:szCs w:val="24"/>
                <w:lang w:val="kk-KZ"/>
              </w:rPr>
            </w:pPr>
            <w:r w:rsidRPr="00FD03BF">
              <w:rPr>
                <w:rFonts w:ascii="Times New Roman" w:hAnsi="Times New Roman"/>
                <w:sz w:val="24"/>
                <w:szCs w:val="24"/>
                <w:lang w:val="kk-KZ"/>
              </w:rPr>
              <w:lastRenderedPageBreak/>
              <w:t xml:space="preserve">Егер кәсіпорын саудамен айналысатын болса, онда 3-бөлімнің </w:t>
            </w:r>
            <w:r w:rsidRPr="00FD03BF">
              <w:rPr>
                <w:rFonts w:ascii="Times New Roman" w:hAnsi="Times New Roman"/>
                <w:noProof w:val="0"/>
                <w:sz w:val="24"/>
                <w:szCs w:val="24"/>
                <w:lang w:val="kk-KZ"/>
              </w:rPr>
              <w:t xml:space="preserve">1.1-жолы </w:t>
            </w:r>
            <w:r w:rsidRPr="00FD03BF">
              <w:rPr>
                <w:rFonts w:ascii="Times New Roman" w:hAnsi="Times New Roman"/>
                <w:sz w:val="24"/>
                <w:szCs w:val="24"/>
                <w:lang w:val="kk-KZ"/>
              </w:rPr>
              <w:t xml:space="preserve">≠ 0. </w:t>
            </w:r>
          </w:p>
          <w:p w:rsidR="00FD03BF" w:rsidRPr="00FD03BF" w:rsidRDefault="00FD03BF" w:rsidP="00FD03BF">
            <w:pPr>
              <w:pStyle w:val="ae"/>
              <w:ind w:firstLine="284"/>
              <w:rPr>
                <w:rFonts w:ascii="Times New Roman" w:hAnsi="Times New Roman"/>
                <w:snapToGrid w:val="0"/>
                <w:sz w:val="24"/>
                <w:szCs w:val="24"/>
                <w:lang w:val="kk-KZ"/>
              </w:rPr>
            </w:pPr>
            <w:r w:rsidRPr="00FD03BF">
              <w:rPr>
                <w:rFonts w:ascii="Times New Roman" w:hAnsi="Times New Roman"/>
                <w:sz w:val="24"/>
                <w:szCs w:val="24"/>
                <w:lang w:val="kk-KZ"/>
              </w:rPr>
              <w:t>4) 5-бөлім</w:t>
            </w:r>
            <w:r w:rsidRPr="00FD03BF">
              <w:rPr>
                <w:rFonts w:ascii="Times New Roman" w:hAnsi="Times New Roman"/>
                <w:snapToGrid w:val="0"/>
                <w:sz w:val="24"/>
                <w:szCs w:val="24"/>
                <w:lang w:val="kk-KZ"/>
              </w:rPr>
              <w:t>:</w:t>
            </w:r>
          </w:p>
          <w:p w:rsidR="00FD03BF" w:rsidRPr="00FD03BF" w:rsidRDefault="00FD03BF" w:rsidP="00FD03BF">
            <w:pPr>
              <w:pStyle w:val="af5"/>
              <w:spacing w:after="0"/>
              <w:ind w:firstLine="709"/>
              <w:jc w:val="both"/>
              <w:rPr>
                <w:lang w:val="kk-KZ"/>
              </w:rPr>
            </w:pPr>
            <w:r w:rsidRPr="00FD03BF">
              <w:rPr>
                <w:lang w:val="kk-KZ"/>
              </w:rPr>
              <w:t xml:space="preserve">1-жол &gt; 1, 2-бағандар бойынша ∑1.1-1.3 - жолдар; </w:t>
            </w:r>
          </w:p>
          <w:p w:rsidR="00FD03BF" w:rsidRPr="00FD03BF" w:rsidRDefault="00FD03BF" w:rsidP="00FD03BF">
            <w:pPr>
              <w:pStyle w:val="af5"/>
              <w:spacing w:after="0"/>
              <w:ind w:firstLine="709"/>
              <w:jc w:val="both"/>
              <w:rPr>
                <w:lang w:val="kk-KZ"/>
              </w:rPr>
            </w:pPr>
            <w:r w:rsidRPr="00FD03BF">
              <w:rPr>
                <w:lang w:val="kk-KZ"/>
              </w:rPr>
              <w:t>6-жол = әрбір баған үшін 1, 2, 3, 4, 5 - жолдар қосындысына;</w:t>
            </w:r>
          </w:p>
          <w:p w:rsidR="00FD03BF" w:rsidRPr="00FD03BF" w:rsidRDefault="00FD03BF" w:rsidP="00FD03BF">
            <w:pPr>
              <w:pStyle w:val="af5"/>
              <w:spacing w:after="0"/>
              <w:ind w:firstLine="709"/>
              <w:jc w:val="both"/>
              <w:rPr>
                <w:lang w:val="kk-KZ"/>
              </w:rPr>
            </w:pPr>
            <w:r w:rsidRPr="00FD03BF">
              <w:rPr>
                <w:lang w:val="kk-KZ"/>
              </w:rPr>
              <w:t xml:space="preserve">13-жол </w:t>
            </w:r>
            <w:r w:rsidRPr="00FD03BF">
              <w:rPr>
                <w:bCs/>
                <w:i/>
                <w:iCs/>
                <w:lang w:val="kk-KZ"/>
              </w:rPr>
              <w:t xml:space="preserve">= </w:t>
            </w:r>
            <w:r w:rsidRPr="00FD03BF">
              <w:rPr>
                <w:lang w:val="kk-KZ"/>
              </w:rPr>
              <w:t>7, 8, 9, 10, 11, 12 дейінгі жолдар қосындысына әрбір баған үшін;</w:t>
            </w:r>
          </w:p>
          <w:p w:rsidR="00FD03BF" w:rsidRPr="00FD03BF" w:rsidRDefault="00FD03BF" w:rsidP="00FD03BF">
            <w:pPr>
              <w:pStyle w:val="af5"/>
              <w:spacing w:after="0"/>
              <w:ind w:firstLine="709"/>
              <w:jc w:val="both"/>
              <w:rPr>
                <w:lang w:val="kk-KZ"/>
              </w:rPr>
            </w:pPr>
            <w:r w:rsidRPr="00FD03BF">
              <w:rPr>
                <w:lang w:val="kk-KZ"/>
              </w:rPr>
              <w:t xml:space="preserve">14-жол </w:t>
            </w:r>
            <w:r w:rsidRPr="00FD03BF">
              <w:rPr>
                <w:bCs/>
                <w:i/>
                <w:iCs/>
                <w:lang w:val="kk-KZ"/>
              </w:rPr>
              <w:t xml:space="preserve">= </w:t>
            </w:r>
            <w:r w:rsidRPr="00FD03BF">
              <w:rPr>
                <w:lang w:val="kk-KZ"/>
              </w:rPr>
              <w:t>6, 13-жолдар қосындысына әрбір баған үшін;</w:t>
            </w:r>
          </w:p>
          <w:p w:rsidR="00FD03BF" w:rsidRPr="00FD03BF" w:rsidRDefault="00FD03BF" w:rsidP="00FD03BF">
            <w:pPr>
              <w:pStyle w:val="af5"/>
              <w:spacing w:after="0"/>
              <w:ind w:firstLine="709"/>
              <w:jc w:val="both"/>
              <w:rPr>
                <w:lang w:val="kk-KZ"/>
              </w:rPr>
            </w:pPr>
            <w:r w:rsidRPr="00FD03BF">
              <w:rPr>
                <w:lang w:val="kk-KZ"/>
              </w:rPr>
              <w:t xml:space="preserve">19-жол </w:t>
            </w:r>
            <w:r w:rsidRPr="00FD03BF">
              <w:rPr>
                <w:bCs/>
                <w:i/>
                <w:iCs/>
                <w:lang w:val="kk-KZ"/>
              </w:rPr>
              <w:t xml:space="preserve">= </w:t>
            </w:r>
            <w:r w:rsidRPr="00FD03BF">
              <w:rPr>
                <w:lang w:val="kk-KZ"/>
              </w:rPr>
              <w:t>15, 16, 17, 18 - жолдар қосындысына әрбір баған үшін;</w:t>
            </w:r>
          </w:p>
          <w:p w:rsidR="00FD03BF" w:rsidRPr="00FD03BF" w:rsidRDefault="00FD03BF" w:rsidP="00FD03BF">
            <w:pPr>
              <w:pStyle w:val="af5"/>
              <w:spacing w:after="0"/>
              <w:ind w:firstLine="709"/>
              <w:jc w:val="both"/>
              <w:rPr>
                <w:lang w:val="kk-KZ"/>
              </w:rPr>
            </w:pPr>
            <w:r w:rsidRPr="00FD03BF">
              <w:rPr>
                <w:lang w:val="kk-KZ"/>
              </w:rPr>
              <w:t xml:space="preserve">23-жол </w:t>
            </w:r>
            <w:r w:rsidRPr="00FD03BF">
              <w:rPr>
                <w:bCs/>
                <w:i/>
                <w:iCs/>
                <w:lang w:val="kk-KZ"/>
              </w:rPr>
              <w:t xml:space="preserve">= </w:t>
            </w:r>
            <w:r w:rsidRPr="00FD03BF">
              <w:rPr>
                <w:lang w:val="kk-KZ"/>
              </w:rPr>
              <w:t>20, 21, 22 - жолдар қосындысына әрбір баған үшін;</w:t>
            </w:r>
          </w:p>
          <w:p w:rsidR="00FD03BF" w:rsidRPr="00FD03BF" w:rsidRDefault="00FD03BF" w:rsidP="00FD03BF">
            <w:pPr>
              <w:pStyle w:val="af5"/>
              <w:spacing w:after="0"/>
              <w:ind w:left="709"/>
              <w:jc w:val="both"/>
              <w:rPr>
                <w:lang w:val="kk-KZ"/>
              </w:rPr>
            </w:pPr>
            <w:r w:rsidRPr="00FD03BF">
              <w:rPr>
                <w:lang w:val="kk-KZ"/>
              </w:rPr>
              <w:t xml:space="preserve">30-жол </w:t>
            </w:r>
            <w:r w:rsidRPr="00FD03BF">
              <w:rPr>
                <w:bCs/>
                <w:i/>
                <w:iCs/>
                <w:lang w:val="kk-KZ"/>
              </w:rPr>
              <w:t xml:space="preserve">= </w:t>
            </w:r>
            <w:r w:rsidRPr="00FD03BF">
              <w:rPr>
                <w:lang w:val="kk-KZ"/>
              </w:rPr>
              <w:t>24, 25, 26, 27, 28, 29 дейінгі жолдар қосындысына әрбір баған үшін;</w:t>
            </w:r>
          </w:p>
          <w:p w:rsidR="00FD03BF" w:rsidRPr="00FD03BF" w:rsidRDefault="00FD03BF" w:rsidP="00FD03BF">
            <w:pPr>
              <w:pStyle w:val="af5"/>
              <w:spacing w:after="0"/>
              <w:ind w:firstLine="709"/>
              <w:jc w:val="both"/>
              <w:rPr>
                <w:lang w:val="kk-KZ"/>
              </w:rPr>
            </w:pPr>
            <w:r w:rsidRPr="00FD03BF">
              <w:rPr>
                <w:lang w:val="kk-KZ"/>
              </w:rPr>
              <w:t xml:space="preserve">31-жол </w:t>
            </w:r>
            <w:r w:rsidRPr="00FD03BF">
              <w:rPr>
                <w:bCs/>
                <w:i/>
                <w:iCs/>
                <w:lang w:val="kk-KZ"/>
              </w:rPr>
              <w:t xml:space="preserve">= </w:t>
            </w:r>
            <w:r w:rsidRPr="00FD03BF">
              <w:rPr>
                <w:lang w:val="kk-KZ"/>
              </w:rPr>
              <w:t>19, 23, 30 - жолдар қосындысына әрбір баған үшін;</w:t>
            </w:r>
          </w:p>
          <w:p w:rsidR="00FD03BF" w:rsidRPr="00FD03BF" w:rsidRDefault="00FD03BF" w:rsidP="00FD03BF">
            <w:pPr>
              <w:pStyle w:val="af4"/>
              <w:ind w:left="0" w:firstLine="709"/>
              <w:rPr>
                <w:rFonts w:ascii="Times New Roman" w:hAnsi="Times New Roman"/>
                <w:sz w:val="24"/>
                <w:szCs w:val="24"/>
                <w:lang w:val="kk-KZ"/>
              </w:rPr>
            </w:pPr>
            <w:r w:rsidRPr="00FD03BF">
              <w:rPr>
                <w:rFonts w:ascii="Times New Roman" w:hAnsi="Times New Roman"/>
                <w:sz w:val="24"/>
                <w:szCs w:val="24"/>
                <w:lang w:val="kk-KZ"/>
              </w:rPr>
              <w:t xml:space="preserve">14-жол </w:t>
            </w:r>
            <w:r w:rsidRPr="00FD03BF">
              <w:rPr>
                <w:rFonts w:ascii="Times New Roman" w:hAnsi="Times New Roman"/>
                <w:noProof w:val="0"/>
                <w:sz w:val="24"/>
                <w:szCs w:val="24"/>
                <w:lang w:val="kk-KZ"/>
              </w:rPr>
              <w:t>=</w:t>
            </w:r>
            <w:r w:rsidRPr="00FD03BF">
              <w:rPr>
                <w:rFonts w:ascii="Times New Roman" w:hAnsi="Times New Roman"/>
                <w:sz w:val="24"/>
                <w:szCs w:val="24"/>
                <w:lang w:val="kk-KZ"/>
              </w:rPr>
              <w:t xml:space="preserve"> 31 - жол әрбір баған үшін.</w:t>
            </w:r>
          </w:p>
          <w:p w:rsidR="00FD03BF" w:rsidRPr="00FD03BF" w:rsidRDefault="00FD03BF" w:rsidP="00FD03BF">
            <w:pPr>
              <w:pStyle w:val="ae"/>
              <w:rPr>
                <w:rFonts w:ascii="Times New Roman" w:hAnsi="Times New Roman"/>
                <w:bCs/>
                <w:iCs/>
                <w:snapToGrid w:val="0"/>
                <w:sz w:val="24"/>
                <w:szCs w:val="24"/>
                <w:lang w:val="kk-KZ"/>
              </w:rPr>
            </w:pPr>
            <w:r w:rsidRPr="00FD03BF">
              <w:rPr>
                <w:rFonts w:ascii="Times New Roman" w:hAnsi="Times New Roman"/>
                <w:sz w:val="24"/>
                <w:szCs w:val="24"/>
                <w:lang w:val="kk-KZ"/>
              </w:rPr>
              <w:t>5) 6-бөлім</w:t>
            </w:r>
            <w:r w:rsidRPr="00FD03BF">
              <w:rPr>
                <w:rFonts w:ascii="Times New Roman" w:hAnsi="Times New Roman"/>
                <w:bCs/>
                <w:iCs/>
                <w:snapToGrid w:val="0"/>
                <w:sz w:val="24"/>
                <w:szCs w:val="24"/>
                <w:lang w:val="kk-KZ"/>
              </w:rPr>
              <w:t>:</w:t>
            </w:r>
          </w:p>
          <w:p w:rsidR="00FD03BF" w:rsidRPr="00FD03BF" w:rsidRDefault="00FD03BF" w:rsidP="00FD03BF">
            <w:pPr>
              <w:pStyle w:val="af5"/>
              <w:spacing w:after="0"/>
              <w:ind w:firstLine="709"/>
              <w:jc w:val="both"/>
              <w:rPr>
                <w:lang w:val="kk-KZ"/>
              </w:rPr>
            </w:pPr>
            <w:r w:rsidRPr="00FD03BF">
              <w:rPr>
                <w:bCs/>
                <w:iCs/>
                <w:lang w:val="kk-KZ"/>
              </w:rPr>
              <w:t xml:space="preserve">3-жол = 1-жол </w:t>
            </w:r>
            <w:r w:rsidRPr="00FD03BF">
              <w:rPr>
                <w:lang w:val="kk-KZ"/>
              </w:rPr>
              <w:t>– 2 - жол әрбір баған үшін;</w:t>
            </w:r>
          </w:p>
          <w:p w:rsidR="00FD03BF" w:rsidRPr="00FD03BF" w:rsidRDefault="00FD03BF" w:rsidP="00FD03BF">
            <w:pPr>
              <w:pStyle w:val="af5"/>
              <w:spacing w:after="0"/>
              <w:ind w:firstLine="709"/>
              <w:jc w:val="both"/>
              <w:rPr>
                <w:lang w:val="kk-KZ"/>
              </w:rPr>
            </w:pPr>
            <w:r w:rsidRPr="00FD03BF">
              <w:rPr>
                <w:bCs/>
                <w:iCs/>
                <w:lang w:val="kk-KZ"/>
              </w:rPr>
              <w:t xml:space="preserve">6-жол = 4-жол </w:t>
            </w:r>
            <w:r w:rsidRPr="00FD03BF">
              <w:rPr>
                <w:lang w:val="kk-KZ"/>
              </w:rPr>
              <w:t>– 5 - жол әрбір баған үшін;</w:t>
            </w:r>
          </w:p>
          <w:p w:rsidR="00FD03BF" w:rsidRPr="00FD03BF" w:rsidRDefault="00FD03BF" w:rsidP="00FD03BF">
            <w:pPr>
              <w:pStyle w:val="af5"/>
              <w:spacing w:after="0"/>
              <w:ind w:firstLine="709"/>
              <w:jc w:val="both"/>
              <w:rPr>
                <w:lang w:val="kk-KZ"/>
              </w:rPr>
            </w:pPr>
            <w:r w:rsidRPr="00FD03BF">
              <w:rPr>
                <w:bCs/>
                <w:iCs/>
                <w:lang w:val="kk-KZ"/>
              </w:rPr>
              <w:t xml:space="preserve">9-жол = 7-жол </w:t>
            </w:r>
            <w:r w:rsidRPr="00FD03BF">
              <w:rPr>
                <w:lang w:val="kk-KZ"/>
              </w:rPr>
              <w:t>– 8 - жол әрбір баған үшін;</w:t>
            </w:r>
          </w:p>
          <w:p w:rsidR="00FD03BF" w:rsidRPr="00FD03BF" w:rsidRDefault="00FD03BF" w:rsidP="00FD03BF">
            <w:pPr>
              <w:pStyle w:val="af5"/>
              <w:spacing w:after="0"/>
              <w:ind w:firstLine="709"/>
              <w:jc w:val="both"/>
              <w:rPr>
                <w:lang w:val="kk-KZ"/>
              </w:rPr>
            </w:pPr>
            <w:r w:rsidRPr="00FD03BF">
              <w:rPr>
                <w:lang w:val="kk-KZ"/>
              </w:rPr>
              <w:t xml:space="preserve">10-жол </w:t>
            </w:r>
            <w:r w:rsidRPr="00FD03BF">
              <w:rPr>
                <w:bCs/>
                <w:i/>
                <w:iCs/>
                <w:lang w:val="kk-KZ"/>
              </w:rPr>
              <w:t xml:space="preserve">= </w:t>
            </w:r>
            <w:r w:rsidRPr="00FD03BF">
              <w:rPr>
                <w:lang w:val="kk-KZ"/>
              </w:rPr>
              <w:t>3, 6, 9 - жолдар қосындысына әрбір баған үшін.</w:t>
            </w:r>
          </w:p>
          <w:p w:rsidR="00FD03BF" w:rsidRPr="00FD03BF" w:rsidRDefault="00FD03BF" w:rsidP="00FD03BF">
            <w:pPr>
              <w:pStyle w:val="ae"/>
              <w:ind w:firstLine="284"/>
              <w:rPr>
                <w:rFonts w:ascii="Times New Roman" w:hAnsi="Times New Roman"/>
                <w:snapToGrid w:val="0"/>
                <w:sz w:val="24"/>
                <w:szCs w:val="24"/>
                <w:lang w:val="kk-KZ"/>
              </w:rPr>
            </w:pPr>
            <w:r w:rsidRPr="00FD03BF">
              <w:rPr>
                <w:rFonts w:ascii="Times New Roman" w:hAnsi="Times New Roman"/>
                <w:sz w:val="24"/>
                <w:szCs w:val="24"/>
                <w:lang w:val="kk-KZ"/>
              </w:rPr>
              <w:t>6) 7-бөлім</w:t>
            </w:r>
            <w:r w:rsidRPr="00FD03BF">
              <w:rPr>
                <w:rFonts w:ascii="Times New Roman" w:hAnsi="Times New Roman"/>
                <w:snapToGrid w:val="0"/>
                <w:sz w:val="24"/>
                <w:szCs w:val="24"/>
                <w:lang w:val="kk-KZ"/>
              </w:rPr>
              <w:t>:</w:t>
            </w:r>
          </w:p>
          <w:p w:rsidR="00FD03BF" w:rsidRPr="00FD03BF" w:rsidRDefault="00FD03BF" w:rsidP="00FD03BF">
            <w:pPr>
              <w:pStyle w:val="af5"/>
              <w:spacing w:after="0"/>
              <w:ind w:firstLine="709"/>
              <w:jc w:val="both"/>
              <w:rPr>
                <w:lang w:val="kk-KZ"/>
              </w:rPr>
            </w:pPr>
            <w:r w:rsidRPr="00FD03BF">
              <w:rPr>
                <w:lang w:val="kk-KZ"/>
              </w:rPr>
              <w:t xml:space="preserve">3-жол </w:t>
            </w:r>
            <w:r w:rsidRPr="00FD03BF">
              <w:rPr>
                <w:bCs/>
                <w:i/>
                <w:iCs/>
                <w:lang w:val="kk-KZ"/>
              </w:rPr>
              <w:t xml:space="preserve">= </w:t>
            </w:r>
            <w:r w:rsidRPr="00FD03BF">
              <w:rPr>
                <w:lang w:val="kk-KZ"/>
              </w:rPr>
              <w:t>1, 2 - жолдар қосындысына әрбір баған үшін;</w:t>
            </w:r>
          </w:p>
          <w:p w:rsidR="00FD03BF" w:rsidRPr="00FD03BF" w:rsidRDefault="00FD03BF" w:rsidP="00FD03BF">
            <w:pPr>
              <w:pStyle w:val="af5"/>
              <w:spacing w:after="0"/>
              <w:ind w:firstLine="709"/>
              <w:jc w:val="both"/>
              <w:rPr>
                <w:lang w:val="kk-KZ"/>
              </w:rPr>
            </w:pPr>
            <w:r w:rsidRPr="00FD03BF">
              <w:rPr>
                <w:lang w:val="kk-KZ"/>
              </w:rPr>
              <w:t xml:space="preserve">6-жол </w:t>
            </w:r>
            <w:r w:rsidRPr="00FD03BF">
              <w:rPr>
                <w:bCs/>
                <w:i/>
                <w:iCs/>
                <w:lang w:val="kk-KZ"/>
              </w:rPr>
              <w:t>=</w:t>
            </w:r>
            <w:r w:rsidRPr="00FD03BF">
              <w:rPr>
                <w:bCs/>
                <w:iCs/>
                <w:lang w:val="kk-KZ"/>
              </w:rPr>
              <w:t xml:space="preserve"> </w:t>
            </w:r>
            <w:r w:rsidRPr="00FD03BF">
              <w:rPr>
                <w:lang w:val="kk-KZ"/>
              </w:rPr>
              <w:t>4, 5 - жолдар қосындысына әрбір баған үшін;</w:t>
            </w:r>
          </w:p>
          <w:p w:rsidR="00FD03BF" w:rsidRPr="00FD03BF" w:rsidRDefault="00FD03BF" w:rsidP="00FD03BF">
            <w:pPr>
              <w:pStyle w:val="af5"/>
              <w:spacing w:after="0"/>
              <w:ind w:firstLine="709"/>
              <w:jc w:val="both"/>
              <w:rPr>
                <w:lang w:val="kk-KZ"/>
              </w:rPr>
            </w:pPr>
            <w:r w:rsidRPr="00FD03BF">
              <w:rPr>
                <w:lang w:val="kk-KZ"/>
              </w:rPr>
              <w:t xml:space="preserve">7-жол </w:t>
            </w:r>
            <w:r w:rsidRPr="00FD03BF">
              <w:rPr>
                <w:bCs/>
                <w:i/>
                <w:iCs/>
                <w:lang w:val="kk-KZ"/>
              </w:rPr>
              <w:t xml:space="preserve">= </w:t>
            </w:r>
            <w:r w:rsidRPr="00FD03BF">
              <w:rPr>
                <w:lang w:val="kk-KZ"/>
              </w:rPr>
              <w:t>3-жол – 6-жол әрбір баған үшін.</w:t>
            </w:r>
          </w:p>
          <w:p w:rsidR="00FD03BF" w:rsidRPr="00FD03BF" w:rsidRDefault="00FD03BF" w:rsidP="00FD03BF">
            <w:pPr>
              <w:pStyle w:val="ae"/>
              <w:ind w:firstLine="284"/>
              <w:rPr>
                <w:rFonts w:ascii="Times New Roman" w:hAnsi="Times New Roman"/>
                <w:sz w:val="24"/>
                <w:szCs w:val="24"/>
                <w:lang w:val="kk-KZ"/>
              </w:rPr>
            </w:pPr>
            <w:r w:rsidRPr="00FD03BF">
              <w:rPr>
                <w:rFonts w:ascii="Times New Roman" w:hAnsi="Times New Roman"/>
                <w:sz w:val="24"/>
                <w:szCs w:val="24"/>
                <w:lang w:val="kk-KZ"/>
              </w:rPr>
              <w:t>7) Бөлімдер арасындағы бақылау:</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lastRenderedPageBreak/>
              <w:t>1-бөлім</w:t>
            </w:r>
            <w:r w:rsidRPr="00FD03BF">
              <w:rPr>
                <w:rFonts w:ascii="Times New Roman" w:hAnsi="Times New Roman" w:cs="Times New Roman"/>
                <w:bCs/>
                <w:iCs/>
                <w:sz w:val="24"/>
                <w:szCs w:val="24"/>
                <w:lang w:val="kk-KZ"/>
              </w:rPr>
              <w:t xml:space="preserve"> 1-бағанының 1.3-жолы = </w:t>
            </w:r>
            <w:r w:rsidRPr="00FD03BF">
              <w:rPr>
                <w:rFonts w:ascii="Times New Roman" w:hAnsi="Times New Roman" w:cs="Times New Roman"/>
                <w:sz w:val="24"/>
                <w:szCs w:val="24"/>
                <w:lang w:val="kk-KZ"/>
              </w:rPr>
              <w:t>5-бөлімнің 4.2</w:t>
            </w:r>
            <w:r w:rsidRPr="00FD03BF">
              <w:rPr>
                <w:rFonts w:ascii="Times New Roman" w:hAnsi="Times New Roman" w:cs="Times New Roman"/>
                <w:bCs/>
                <w:iCs/>
                <w:sz w:val="24"/>
                <w:szCs w:val="24"/>
                <w:lang w:val="kk-KZ"/>
              </w:rPr>
              <w:t>-жолы (</w:t>
            </w:r>
            <w:r w:rsidRPr="00FD03BF">
              <w:rPr>
                <w:rFonts w:ascii="Times New Roman" w:hAnsi="Times New Roman" w:cs="Times New Roman"/>
                <w:sz w:val="24"/>
                <w:szCs w:val="24"/>
                <w:lang w:val="kk-KZ"/>
              </w:rPr>
              <w:t>1-баған – 2-баған)</w:t>
            </w:r>
            <w:r w:rsidRPr="00FD03BF">
              <w:rPr>
                <w:rFonts w:ascii="Times New Roman" w:hAnsi="Times New Roman" w:cs="Times New Roman"/>
                <w:bCs/>
                <w:iCs/>
                <w:sz w:val="24"/>
                <w:szCs w:val="24"/>
                <w:lang w:val="kk-KZ"/>
              </w:rPr>
              <w:t>;</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1-бөлім</w:t>
            </w:r>
            <w:r w:rsidRPr="00FD03BF">
              <w:rPr>
                <w:rFonts w:ascii="Times New Roman" w:hAnsi="Times New Roman" w:cs="Times New Roman"/>
                <w:bCs/>
                <w:iCs/>
                <w:sz w:val="24"/>
                <w:szCs w:val="24"/>
                <w:lang w:val="kk-KZ"/>
              </w:rPr>
              <w:t xml:space="preserve"> 1-бағанының 1.4-жолы = </w:t>
            </w:r>
            <w:r w:rsidRPr="00FD03BF">
              <w:rPr>
                <w:rFonts w:ascii="Times New Roman" w:hAnsi="Times New Roman" w:cs="Times New Roman"/>
                <w:sz w:val="24"/>
                <w:szCs w:val="24"/>
                <w:lang w:val="kk-KZ"/>
              </w:rPr>
              <w:t xml:space="preserve">5-бөлімнің </w:t>
            </w:r>
            <w:r w:rsidRPr="00FD03BF">
              <w:rPr>
                <w:rFonts w:ascii="Times New Roman" w:hAnsi="Times New Roman" w:cs="Times New Roman"/>
                <w:bCs/>
                <w:iCs/>
                <w:sz w:val="24"/>
                <w:szCs w:val="24"/>
                <w:lang w:val="kk-KZ"/>
              </w:rPr>
              <w:t>4.4-жолы (</w:t>
            </w:r>
            <w:r w:rsidRPr="00FD03BF">
              <w:rPr>
                <w:rFonts w:ascii="Times New Roman" w:hAnsi="Times New Roman" w:cs="Times New Roman"/>
                <w:sz w:val="24"/>
                <w:szCs w:val="24"/>
                <w:lang w:val="kk-KZ"/>
              </w:rPr>
              <w:t>1-баған – 2-баған)</w:t>
            </w:r>
            <w:r w:rsidRPr="00FD03BF">
              <w:rPr>
                <w:rFonts w:ascii="Times New Roman" w:hAnsi="Times New Roman" w:cs="Times New Roman"/>
                <w:bCs/>
                <w:iCs/>
                <w:sz w:val="24"/>
                <w:szCs w:val="24"/>
                <w:lang w:val="kk-KZ"/>
              </w:rPr>
              <w:t>;</w:t>
            </w:r>
          </w:p>
          <w:p w:rsidR="00FD03BF" w:rsidRPr="00FD03BF" w:rsidRDefault="00FD03BF" w:rsidP="00FD03BF">
            <w:pPr>
              <w:ind w:left="709"/>
              <w:jc w:val="both"/>
              <w:rPr>
                <w:rFonts w:ascii="Times New Roman" w:hAnsi="Times New Roman" w:cs="Times New Roman"/>
                <w:sz w:val="24"/>
                <w:szCs w:val="24"/>
                <w:lang w:val="kk-KZ"/>
              </w:rPr>
            </w:pPr>
            <w:r w:rsidRPr="00FD03BF">
              <w:rPr>
                <w:rFonts w:ascii="Times New Roman" w:hAnsi="Times New Roman" w:cs="Times New Roman"/>
                <w:bCs/>
                <w:iCs/>
                <w:sz w:val="24"/>
                <w:szCs w:val="24"/>
                <w:lang w:val="kk-KZ"/>
              </w:rPr>
              <w:t>2-бөлім 8-</w:t>
            </w:r>
            <w:r w:rsidRPr="00FD03BF">
              <w:rPr>
                <w:rFonts w:ascii="Times New Roman" w:hAnsi="Times New Roman" w:cs="Times New Roman"/>
                <w:sz w:val="24"/>
                <w:szCs w:val="24"/>
                <w:lang w:val="kk-KZ"/>
              </w:rPr>
              <w:t>бағаны</w:t>
            </w:r>
            <w:r w:rsidRPr="00FD03BF">
              <w:rPr>
                <w:rFonts w:ascii="Times New Roman" w:hAnsi="Times New Roman" w:cs="Times New Roman"/>
                <w:bCs/>
                <w:iCs/>
                <w:sz w:val="24"/>
                <w:szCs w:val="24"/>
                <w:lang w:val="kk-KZ"/>
              </w:rPr>
              <w:t xml:space="preserve">ның 7-жолы = </w:t>
            </w:r>
            <w:r w:rsidRPr="00FD03BF">
              <w:rPr>
                <w:rFonts w:ascii="Times New Roman" w:hAnsi="Times New Roman" w:cs="Times New Roman"/>
                <w:sz w:val="24"/>
                <w:szCs w:val="24"/>
                <w:lang w:val="kk-KZ"/>
              </w:rPr>
              <w:t>3-бөлім</w:t>
            </w:r>
            <w:r w:rsidRPr="00FD03BF">
              <w:rPr>
                <w:rFonts w:ascii="Times New Roman" w:hAnsi="Times New Roman" w:cs="Times New Roman"/>
                <w:bCs/>
                <w:iCs/>
                <w:sz w:val="24"/>
                <w:szCs w:val="24"/>
                <w:lang w:val="kk-KZ"/>
              </w:rPr>
              <w:t xml:space="preserve"> </w:t>
            </w:r>
            <w:r w:rsidRPr="00FD03BF">
              <w:rPr>
                <w:rFonts w:ascii="Times New Roman" w:hAnsi="Times New Roman" w:cs="Times New Roman"/>
                <w:sz w:val="24"/>
                <w:szCs w:val="24"/>
                <w:lang w:val="kk-KZ"/>
              </w:rPr>
              <w:t>1-бағаны</w:t>
            </w:r>
            <w:r w:rsidRPr="00FD03BF">
              <w:rPr>
                <w:rFonts w:ascii="Times New Roman" w:hAnsi="Times New Roman" w:cs="Times New Roman"/>
                <w:bCs/>
                <w:iCs/>
                <w:sz w:val="24"/>
                <w:szCs w:val="24"/>
                <w:lang w:val="kk-KZ"/>
              </w:rPr>
              <w:t>ның</w:t>
            </w:r>
            <w:r w:rsidRPr="00FD03BF">
              <w:rPr>
                <w:rFonts w:ascii="Times New Roman" w:hAnsi="Times New Roman" w:cs="Times New Roman"/>
                <w:sz w:val="24"/>
                <w:szCs w:val="24"/>
                <w:lang w:val="kk-KZ"/>
              </w:rPr>
              <w:t xml:space="preserve"> 6, 7, 8, 9 - жолдарының қосындысына;</w:t>
            </w:r>
          </w:p>
          <w:p w:rsidR="00FD03BF" w:rsidRPr="00FD03BF" w:rsidRDefault="00FD03BF" w:rsidP="00FD03BF">
            <w:pPr>
              <w:pStyle w:val="af4"/>
              <w:ind w:left="709" w:firstLine="0"/>
              <w:rPr>
                <w:rFonts w:ascii="Times New Roman" w:hAnsi="Times New Roman"/>
                <w:noProof w:val="0"/>
                <w:sz w:val="24"/>
                <w:szCs w:val="24"/>
                <w:lang w:val="kk-KZ"/>
              </w:rPr>
            </w:pPr>
            <w:r w:rsidRPr="00FD03BF">
              <w:rPr>
                <w:rFonts w:ascii="Times New Roman" w:hAnsi="Times New Roman"/>
                <w:noProof w:val="0"/>
                <w:sz w:val="24"/>
                <w:szCs w:val="24"/>
                <w:lang w:val="kk-KZ"/>
              </w:rPr>
              <w:t>5-бөлім 2-бағанының 1-жолы +/</w:t>
            </w:r>
            <w:r w:rsidRPr="00FD03BF">
              <w:rPr>
                <w:rFonts w:ascii="Times New Roman" w:hAnsi="Times New Roman"/>
                <w:sz w:val="24"/>
                <w:szCs w:val="24"/>
                <w:lang w:val="kk-KZ"/>
              </w:rPr>
              <w:t>–</w:t>
            </w:r>
            <w:r w:rsidRPr="00FD03BF">
              <w:rPr>
                <w:rFonts w:ascii="Times New Roman" w:hAnsi="Times New Roman"/>
                <w:noProof w:val="0"/>
                <w:sz w:val="24"/>
                <w:szCs w:val="24"/>
                <w:lang w:val="kk-KZ"/>
              </w:rPr>
              <w:t xml:space="preserve"> 6-бөлім 1-бағанының 10-жолы = 5-бөлім 1-бағанының 1-жолы;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14-жолы ≥ 7-бөлім 1-бағанының 3-жолы;</w:t>
            </w:r>
          </w:p>
          <w:p w:rsidR="00FD03BF" w:rsidRPr="00FD03BF" w:rsidRDefault="00FD03BF" w:rsidP="00FD03BF">
            <w:pPr>
              <w:ind w:left="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19, 23-жолдары қосындысы ≥ 7-бөлім 1-бағанының 6-жолы;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1-жолы ≥ 7-бөлім 1-бағанының 1.1-жолы;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2-жолы ≥ 7-бөлім 1-бағанының 1.2-жолы;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3-жолы ≥ 7-бөлім 1-бағанының 1.3-жолы ;</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7-жолы ≥ 7-бөлім 1-бағанының 2.1-жолы;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5-бөлім 1-бағанының 8-жолы ≥ 7-бөлім 1-бағанының 2.2-жолы; </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13-жолы ≥ 7-бөлім 1-бағанының 2-жолы;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15-жолы ≥ 7-бөлім 1-бағанының 4.1-жолы;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5-бөлім 1-бағанының 15.1-жолы ≥ 7-бөлім 1-бағанының 4.1.1-жолы;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lastRenderedPageBreak/>
              <w:t xml:space="preserve">5-бөлім 1-бағанының 18-жолы ≥ 7-бөлім 1-бағанының 4.3-жолы; </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5-бөлім 1-бағанының 20-жолы ≥ 7-бөлім 1-бағанының 5.1-жолы; </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 xml:space="preserve">5-бөлім 1-бағанының 23-жолы ≥ 7-бөлім 1-бағанының 5-жолы. </w:t>
            </w:r>
          </w:p>
          <w:p w:rsidR="00FD03BF" w:rsidRPr="00FD03BF" w:rsidRDefault="00FD03BF" w:rsidP="00FD03BF">
            <w:pPr>
              <w:ind w:left="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8-бөлім 1-бағанының «Барлығы» жолы ≤ 2-бөлім 1-бағанының 1, 6.3,      6.4-жолдары қосындысына – рұқсат етілетін бақылау;</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8-бөлім 2-бағанының «Барлығы» жолы ≤ 5-бөлім 2-бағанының 4-жолы;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8-бөлім 3-бағанының «Барлығы» жолы ≤ 5-бөлім 1-бағанының 4-жолы.</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8) 8-бөлім:</w:t>
            </w:r>
          </w:p>
          <w:p w:rsidR="00FD03BF" w:rsidRPr="00FD03BF" w:rsidRDefault="00FD03BF" w:rsidP="00FD03BF">
            <w:pPr>
              <w:ind w:left="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«Барлығы» жолы ≥ ∑ «Негізгі қызмет түрі бойынша» жолынан төмен орналасқан барлық жолдар;</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«Негізгі қызмет түрі бойынша» жолы ≥ ∑ төмен орналасқан жолдар;</w:t>
            </w:r>
          </w:p>
          <w:p w:rsidR="00A6776A"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1, 2, 3 бағандар</w:t>
            </w:r>
            <w:r w:rsidRPr="00FD03BF">
              <w:rPr>
                <w:rFonts w:ascii="Times New Roman" w:hAnsi="Times New Roman" w:cs="Times New Roman"/>
                <w:sz w:val="24"/>
                <w:szCs w:val="24"/>
              </w:rPr>
              <w:t xml:space="preserve"> ≥ 0 </w:t>
            </w:r>
            <w:r w:rsidRPr="00FD03BF">
              <w:rPr>
                <w:rFonts w:ascii="Times New Roman" w:hAnsi="Times New Roman" w:cs="Times New Roman"/>
                <w:sz w:val="24"/>
                <w:szCs w:val="24"/>
                <w:lang w:val="kk-KZ"/>
              </w:rPr>
              <w:t>барлық жолдар бойынша</w:t>
            </w:r>
            <w:r w:rsidRPr="00FD03BF">
              <w:rPr>
                <w:rFonts w:ascii="Times New Roman" w:hAnsi="Times New Roman" w:cs="Times New Roman"/>
                <w:sz w:val="24"/>
                <w:szCs w:val="24"/>
              </w:rPr>
              <w:t>.</w:t>
            </w:r>
          </w:p>
        </w:tc>
        <w:tc>
          <w:tcPr>
            <w:tcW w:w="7512" w:type="dxa"/>
          </w:tcPr>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lastRenderedPageBreak/>
              <w:t xml:space="preserve">1. Настоящая инструкция заполнения статистической формы общегосударственного статистического наблюдения «Отчет о </w:t>
            </w:r>
            <w:r w:rsidRPr="00FD03BF">
              <w:rPr>
                <w:rFonts w:ascii="Times New Roman" w:hAnsi="Times New Roman" w:cs="Times New Roman"/>
                <w:sz w:val="24"/>
                <w:szCs w:val="24"/>
              </w:rPr>
              <w:br/>
            </w:r>
            <w:r w:rsidRPr="00FD03BF">
              <w:rPr>
                <w:rFonts w:ascii="Times New Roman" w:hAnsi="Times New Roman" w:cs="Times New Roman"/>
                <w:sz w:val="24"/>
                <w:szCs w:val="24"/>
              </w:rPr>
              <w:lastRenderedPageBreak/>
              <w:t xml:space="preserve">финансово-хозяйственной деятельности предприятия» (индекс 1-ПФ, периодичность годовая) разработана в соответствии с подпунктом 8) </w:t>
            </w:r>
            <w:r w:rsidRPr="00FD03BF">
              <w:rPr>
                <w:rFonts w:ascii="Times New Roman" w:hAnsi="Times New Roman" w:cs="Times New Roman"/>
                <w:sz w:val="24"/>
                <w:szCs w:val="24"/>
              </w:rPr>
              <w:br/>
              <w:t>статьи 12 Закона Республики Казахстан «О государственной статистике» и детализирует заполнение статистической формы общегосударственного статистического наблюдения «Отчет о финансово-хозяйственной деятельности предприятия» (индекс 1-ПФ, периодичность годовая).</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rPr>
              <w:t xml:space="preserve">2. </w:t>
            </w:r>
            <w:r w:rsidRPr="00FD03BF">
              <w:rPr>
                <w:rFonts w:ascii="Times New Roman" w:hAnsi="Times New Roman" w:cs="Times New Roman"/>
                <w:sz w:val="24"/>
                <w:szCs w:val="24"/>
                <w:lang w:val="kk-KZ"/>
              </w:rPr>
              <w:t>В настоящей инструкции используются следующие определения</w:t>
            </w:r>
            <w:r w:rsidRPr="00FD03BF">
              <w:rPr>
                <w:rFonts w:ascii="Times New Roman" w:hAnsi="Times New Roman" w:cs="Times New Roman"/>
                <w:sz w:val="24"/>
                <w:szCs w:val="24"/>
              </w:rPr>
              <w:t>:</w:t>
            </w:r>
          </w:p>
          <w:p w:rsidR="00FD03BF" w:rsidRPr="00FD03BF" w:rsidRDefault="00FD03BF" w:rsidP="00FD03BF">
            <w:pPr>
              <w:pStyle w:val="af3"/>
              <w:spacing w:before="0" w:beforeAutospacing="0" w:after="0" w:afterAutospacing="0"/>
              <w:ind w:firstLine="709"/>
              <w:jc w:val="both"/>
            </w:pPr>
            <w:r w:rsidRPr="00FD03BF">
              <w:t>1) движение дене</w:t>
            </w:r>
            <w:r w:rsidRPr="00FD03BF">
              <w:rPr>
                <w:lang w:val="kk-KZ"/>
              </w:rPr>
              <w:t>жных средств</w:t>
            </w:r>
            <w:r w:rsidRPr="00FD03BF">
              <w:t xml:space="preserve"> – </w:t>
            </w:r>
            <w:r w:rsidRPr="00FD03BF">
              <w:rPr>
                <w:lang w:val="kk-KZ"/>
              </w:rPr>
              <w:t>поступление и выбытие денег и их эквивалентов</w:t>
            </w:r>
            <w:r w:rsidRPr="00FD03BF">
              <w:t xml:space="preserve"> за период, классифицирующееся по операционной, инвестиционной и финансовой деятельности;</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 xml:space="preserve">2) незавершенное производство (полуфабрикаты, инструменты, приспособления собственной выработки) – продукция, не прошедшая всех стадий, предусмотренных технологическим процессом и находящаяся в процессе производства (детали и полуфабрикаты на всех стадиях производственного процесса, изготовленные, но не полностью укомплектованные); </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rPr>
              <w:t>3) доля меньшинства – часть чистых результатов деятельности и чистых активов дочерней компании, приходящаяся на долю, которой материнская компания не владеет прямо или косвенно через дочерние компании;</w:t>
            </w:r>
          </w:p>
          <w:p w:rsidR="00FD03BF" w:rsidRPr="00FD03BF" w:rsidRDefault="00FD03BF" w:rsidP="00FD03BF">
            <w:pPr>
              <w:pStyle w:val="ae"/>
              <w:tabs>
                <w:tab w:val="left" w:pos="1064"/>
              </w:tabs>
              <w:rPr>
                <w:rFonts w:ascii="Times New Roman" w:hAnsi="Times New Roman"/>
                <w:sz w:val="24"/>
                <w:szCs w:val="24"/>
              </w:rPr>
            </w:pPr>
            <w:r w:rsidRPr="00FD03BF">
              <w:rPr>
                <w:rFonts w:ascii="Times New Roman" w:hAnsi="Times New Roman"/>
                <w:sz w:val="24"/>
                <w:szCs w:val="24"/>
                <w:lang w:val="kk-KZ"/>
              </w:rPr>
              <w:t>4</w:t>
            </w:r>
            <w:r w:rsidRPr="00FD03BF">
              <w:rPr>
                <w:rFonts w:ascii="Times New Roman" w:hAnsi="Times New Roman"/>
                <w:sz w:val="24"/>
                <w:szCs w:val="24"/>
              </w:rPr>
              <w:t>)</w:t>
            </w:r>
            <w:r w:rsidRPr="00FD03BF">
              <w:rPr>
                <w:rFonts w:ascii="Times New Roman" w:hAnsi="Times New Roman"/>
                <w:sz w:val="24"/>
                <w:szCs w:val="24"/>
                <w:lang w:val="kk-KZ"/>
              </w:rPr>
              <w:tab/>
            </w:r>
            <w:r w:rsidRPr="00FD03BF">
              <w:rPr>
                <w:rFonts w:ascii="Times New Roman" w:hAnsi="Times New Roman"/>
                <w:sz w:val="24"/>
                <w:szCs w:val="24"/>
              </w:rPr>
              <w:t>административные расходы – управленческие и хозяйственные расходы, не связанные с производственным процессом;</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lang w:val="kk-KZ"/>
              </w:rPr>
              <w:t>5</w:t>
            </w:r>
            <w:r w:rsidRPr="00FD03BF">
              <w:rPr>
                <w:rFonts w:ascii="Times New Roman" w:hAnsi="Times New Roman" w:cs="Times New Roman"/>
                <w:sz w:val="24"/>
                <w:szCs w:val="24"/>
              </w:rPr>
              <w:t xml:space="preserve">) валютная позиция – валовая позиция по активам и обязательствам выраженным в иностранной валюте, пересчитанная в тенге с применением конечного курса обмена валют на отчетную </w:t>
            </w:r>
            <w:r w:rsidRPr="00FD03BF">
              <w:rPr>
                <w:rFonts w:ascii="Times New Roman" w:hAnsi="Times New Roman" w:cs="Times New Roman"/>
                <w:sz w:val="24"/>
                <w:szCs w:val="24"/>
              </w:rPr>
              <w:lastRenderedPageBreak/>
              <w:t>дату;</w:t>
            </w:r>
          </w:p>
          <w:p w:rsidR="00FD03BF" w:rsidRPr="00FD03BF" w:rsidRDefault="00FD03BF" w:rsidP="00FD03BF">
            <w:pPr>
              <w:pStyle w:val="ae"/>
              <w:tabs>
                <w:tab w:val="left" w:pos="1106"/>
              </w:tabs>
              <w:rPr>
                <w:rFonts w:ascii="Times New Roman" w:hAnsi="Times New Roman"/>
                <w:sz w:val="24"/>
                <w:szCs w:val="24"/>
              </w:rPr>
            </w:pPr>
            <w:r w:rsidRPr="00FD03BF">
              <w:rPr>
                <w:rFonts w:ascii="Times New Roman" w:hAnsi="Times New Roman"/>
                <w:sz w:val="24"/>
                <w:szCs w:val="24"/>
                <w:lang w:val="kk-KZ"/>
              </w:rPr>
              <w:t>6</w:t>
            </w:r>
            <w:r w:rsidRPr="00FD03BF">
              <w:rPr>
                <w:rFonts w:ascii="Times New Roman" w:hAnsi="Times New Roman"/>
                <w:sz w:val="24"/>
                <w:szCs w:val="24"/>
              </w:rPr>
              <w:t>)</w:t>
            </w:r>
            <w:r w:rsidRPr="00FD03BF">
              <w:rPr>
                <w:rFonts w:ascii="Times New Roman" w:hAnsi="Times New Roman"/>
                <w:sz w:val="24"/>
                <w:szCs w:val="24"/>
                <w:lang w:val="kk-KZ"/>
              </w:rPr>
              <w:tab/>
            </w:r>
            <w:r w:rsidRPr="00FD03BF">
              <w:rPr>
                <w:rFonts w:ascii="Times New Roman" w:hAnsi="Times New Roman"/>
                <w:sz w:val="24"/>
                <w:szCs w:val="24"/>
              </w:rPr>
              <w:t>дебиторская задолженность – сумма долгов, причитающаяся предприятию от юридических или физических лиц по итогам хозяйственных взаимоотношений с ними;</w:t>
            </w:r>
          </w:p>
          <w:p w:rsidR="00FD03BF" w:rsidRPr="00FD03BF" w:rsidRDefault="00FD03BF" w:rsidP="00FD03BF">
            <w:pPr>
              <w:tabs>
                <w:tab w:val="left" w:pos="1120"/>
              </w:tabs>
              <w:ind w:firstLine="709"/>
              <w:jc w:val="both"/>
              <w:rPr>
                <w:rFonts w:ascii="Times New Roman" w:hAnsi="Times New Roman" w:cs="Times New Roman"/>
                <w:sz w:val="24"/>
                <w:szCs w:val="24"/>
              </w:rPr>
            </w:pPr>
            <w:r w:rsidRPr="00FD03BF">
              <w:rPr>
                <w:rFonts w:ascii="Times New Roman" w:hAnsi="Times New Roman" w:cs="Times New Roman"/>
                <w:sz w:val="24"/>
                <w:szCs w:val="24"/>
              </w:rPr>
              <w:t>7)</w:t>
            </w:r>
            <w:r w:rsidRPr="00FD03BF">
              <w:rPr>
                <w:rFonts w:ascii="Times New Roman" w:hAnsi="Times New Roman" w:cs="Times New Roman"/>
                <w:sz w:val="24"/>
                <w:szCs w:val="24"/>
                <w:lang w:val="kk-KZ"/>
              </w:rPr>
              <w:tab/>
            </w:r>
            <w:r w:rsidRPr="00FD03BF">
              <w:rPr>
                <w:rFonts w:ascii="Times New Roman" w:hAnsi="Times New Roman" w:cs="Times New Roman"/>
                <w:sz w:val="24"/>
                <w:szCs w:val="24"/>
              </w:rPr>
              <w:t xml:space="preserve">денежные пособия работникам за счет средств </w:t>
            </w:r>
            <w:r w:rsidRPr="00FD03BF">
              <w:rPr>
                <w:rFonts w:ascii="Times New Roman" w:hAnsi="Times New Roman" w:cs="Times New Roman"/>
                <w:sz w:val="24"/>
                <w:szCs w:val="24"/>
              </w:rPr>
              <w:br/>
              <w:t>предприятия – компенсации, выплачиваемые в результате ликвидации организации, сокращения численности или штата работников, материальная помощь, оказываемая работнику в разовом порядке (свадьба, рождение ребенка), социальные пособия по временной нетрудоспособности (общие заболевания, беременность и роды, усыновление или удочерение детей), выплаты работнику в возмещении вреда, причиненного увечьем или иным повреждением здоровья по вине работодателя (при отсутствии страхового возмещения);</w:t>
            </w:r>
          </w:p>
          <w:p w:rsidR="00FD03BF" w:rsidRPr="00FD03BF" w:rsidRDefault="00FD03BF" w:rsidP="00FD03BF">
            <w:pPr>
              <w:tabs>
                <w:tab w:val="left" w:pos="1176"/>
              </w:tabs>
              <w:ind w:firstLine="709"/>
              <w:jc w:val="both"/>
              <w:rPr>
                <w:rFonts w:ascii="Times New Roman" w:hAnsi="Times New Roman" w:cs="Times New Roman"/>
                <w:sz w:val="24"/>
                <w:szCs w:val="24"/>
              </w:rPr>
            </w:pPr>
            <w:r w:rsidRPr="00FD03BF">
              <w:rPr>
                <w:rFonts w:ascii="Times New Roman" w:hAnsi="Times New Roman" w:cs="Times New Roman"/>
                <w:sz w:val="24"/>
                <w:szCs w:val="24"/>
                <w:lang w:val="kk-KZ"/>
              </w:rPr>
              <w:t>8</w:t>
            </w:r>
            <w:r w:rsidRPr="00FD03BF">
              <w:rPr>
                <w:rFonts w:ascii="Times New Roman" w:hAnsi="Times New Roman" w:cs="Times New Roman"/>
                <w:sz w:val="24"/>
                <w:szCs w:val="24"/>
              </w:rPr>
              <w:t>)</w:t>
            </w:r>
            <w:r w:rsidRPr="00FD03BF">
              <w:rPr>
                <w:rFonts w:ascii="Times New Roman" w:hAnsi="Times New Roman" w:cs="Times New Roman"/>
                <w:sz w:val="24"/>
                <w:szCs w:val="24"/>
                <w:lang w:val="kk-KZ"/>
              </w:rPr>
              <w:tab/>
            </w:r>
            <w:r w:rsidRPr="00FD03BF">
              <w:rPr>
                <w:rFonts w:ascii="Times New Roman" w:hAnsi="Times New Roman" w:cs="Times New Roman"/>
                <w:sz w:val="24"/>
                <w:szCs w:val="24"/>
              </w:rPr>
              <w:t>продукция и оказанные услуги, использованные внутри       предприятия</w:t>
            </w:r>
            <w:r w:rsidRPr="00FD03BF">
              <w:rPr>
                <w:rFonts w:ascii="Times New Roman" w:hAnsi="Times New Roman" w:cs="Times New Roman"/>
                <w:sz w:val="24"/>
                <w:szCs w:val="24"/>
                <w:lang w:val="kk-KZ"/>
              </w:rPr>
              <w:t xml:space="preserve"> </w:t>
            </w:r>
            <w:r w:rsidRPr="00FD03BF">
              <w:rPr>
                <w:rFonts w:ascii="Times New Roman" w:hAnsi="Times New Roman" w:cs="Times New Roman"/>
                <w:sz w:val="24"/>
                <w:szCs w:val="24"/>
              </w:rPr>
              <w:t>–стоимость продукции (работ, услуг) одного структурного подразделения субъекта, предоставленная другому подразделению этого же субъекта для использования;</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rPr>
              <w:t>9) расходы по корпоративному подоходному налогу – расходы по корпоративному подоходному налогу, определяемые в соответствии с действующим налоговым законодательством;</w:t>
            </w:r>
          </w:p>
          <w:p w:rsidR="00FD03BF" w:rsidRPr="00FD03BF" w:rsidRDefault="00FD03BF" w:rsidP="00FD03BF">
            <w:pPr>
              <w:pStyle w:val="af3"/>
              <w:spacing w:before="0" w:beforeAutospacing="0" w:after="0" w:afterAutospacing="0"/>
              <w:ind w:firstLine="709"/>
              <w:jc w:val="both"/>
            </w:pPr>
            <w:r w:rsidRPr="00FD03BF">
              <w:rPr>
                <w:lang w:val="kk-KZ"/>
              </w:rPr>
              <w:t>10</w:t>
            </w:r>
            <w:r w:rsidRPr="00FD03BF">
              <w:t>) расходы на финансирование – расходы по вознаграждениям, на выплату процентов по финансовой аренде, расходы от изменения справедливой стоимости финансовых инструментов и прочие расходы на финансирование;</w:t>
            </w:r>
          </w:p>
          <w:p w:rsidR="00FD03BF" w:rsidRPr="00FD03BF" w:rsidRDefault="00FD03BF" w:rsidP="00FD03BF">
            <w:pPr>
              <w:pStyle w:val="ae"/>
              <w:tabs>
                <w:tab w:val="left" w:pos="1204"/>
              </w:tabs>
              <w:rPr>
                <w:rFonts w:ascii="Times New Roman" w:hAnsi="Times New Roman"/>
                <w:sz w:val="24"/>
                <w:szCs w:val="24"/>
              </w:rPr>
            </w:pPr>
            <w:r w:rsidRPr="00FD03BF">
              <w:rPr>
                <w:rFonts w:ascii="Times New Roman" w:hAnsi="Times New Roman"/>
                <w:sz w:val="24"/>
                <w:szCs w:val="24"/>
              </w:rPr>
              <w:t>1</w:t>
            </w:r>
            <w:r w:rsidRPr="00FD03BF">
              <w:rPr>
                <w:rFonts w:ascii="Times New Roman" w:hAnsi="Times New Roman"/>
                <w:sz w:val="24"/>
                <w:szCs w:val="24"/>
                <w:lang w:val="kk-KZ"/>
              </w:rPr>
              <w:t>1</w:t>
            </w:r>
            <w:r w:rsidRPr="00FD03BF">
              <w:rPr>
                <w:rFonts w:ascii="Times New Roman" w:hAnsi="Times New Roman"/>
                <w:sz w:val="24"/>
                <w:szCs w:val="24"/>
              </w:rPr>
              <w:t>)</w:t>
            </w:r>
            <w:r w:rsidRPr="00FD03BF">
              <w:rPr>
                <w:rFonts w:ascii="Times New Roman" w:hAnsi="Times New Roman"/>
                <w:sz w:val="24"/>
                <w:szCs w:val="24"/>
                <w:lang w:val="kk-KZ"/>
              </w:rPr>
              <w:tab/>
            </w:r>
            <w:r w:rsidRPr="00FD03BF">
              <w:rPr>
                <w:rFonts w:ascii="Times New Roman" w:hAnsi="Times New Roman"/>
                <w:sz w:val="24"/>
                <w:szCs w:val="24"/>
              </w:rPr>
              <w:t xml:space="preserve">доходы от финансирования – доходы по вознаграждениям, дивидендам, от финансовой аренды, от операций с инвестициями в недвижимость, от изменения справедливой стоимости финансовых </w:t>
            </w:r>
            <w:r w:rsidRPr="00FD03BF">
              <w:rPr>
                <w:rFonts w:ascii="Times New Roman" w:hAnsi="Times New Roman"/>
                <w:sz w:val="24"/>
                <w:szCs w:val="24"/>
              </w:rPr>
              <w:lastRenderedPageBreak/>
              <w:t>инструментов и прочие доходы от финансирования;</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lang w:val="kk-KZ"/>
              </w:rPr>
              <w:t>12</w:t>
            </w:r>
            <w:r w:rsidRPr="00FD03BF">
              <w:rPr>
                <w:rFonts w:ascii="Times New Roman" w:hAnsi="Times New Roman"/>
                <w:sz w:val="24"/>
                <w:szCs w:val="24"/>
              </w:rPr>
              <w:t>) запасы – краткосрочные активы предприятия, предназначенные для использования в производственном процессе, при предоставлении услуг или для продажи;</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1</w:t>
            </w:r>
            <w:r w:rsidRPr="00FD03BF">
              <w:rPr>
                <w:rFonts w:ascii="Times New Roman" w:hAnsi="Times New Roman" w:cs="Times New Roman"/>
                <w:sz w:val="24"/>
                <w:szCs w:val="24"/>
                <w:lang w:val="kk-KZ"/>
              </w:rPr>
              <w:t>3</w:t>
            </w:r>
            <w:r w:rsidRPr="00FD03BF">
              <w:rPr>
                <w:rFonts w:ascii="Times New Roman" w:hAnsi="Times New Roman" w:cs="Times New Roman"/>
                <w:sz w:val="24"/>
                <w:szCs w:val="24"/>
              </w:rPr>
              <w:t xml:space="preserve">) фонд </w:t>
            </w:r>
            <w:r w:rsidRPr="00FD03BF">
              <w:rPr>
                <w:rFonts w:ascii="Times New Roman" w:hAnsi="Times New Roman" w:cs="Times New Roman"/>
                <w:sz w:val="24"/>
                <w:szCs w:val="24"/>
                <w:lang w:val="kk-KZ"/>
              </w:rPr>
              <w:t xml:space="preserve">заработной платы работников </w:t>
            </w:r>
            <w:r w:rsidRPr="00FD03BF">
              <w:rPr>
                <w:rFonts w:ascii="Times New Roman" w:hAnsi="Times New Roman" w:cs="Times New Roman"/>
                <w:sz w:val="24"/>
                <w:szCs w:val="24"/>
              </w:rPr>
              <w:t>–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работодателей), независимо от источника их финансирования и срока их фактических выплат;</w:t>
            </w:r>
          </w:p>
          <w:p w:rsidR="00FD03BF" w:rsidRPr="00FD03BF" w:rsidRDefault="00FD03BF" w:rsidP="00FD03BF">
            <w:pPr>
              <w:pStyle w:val="af3"/>
              <w:spacing w:before="0" w:beforeAutospacing="0" w:after="0" w:afterAutospacing="0"/>
              <w:ind w:firstLine="709"/>
              <w:jc w:val="both"/>
            </w:pPr>
            <w:r w:rsidRPr="00FD03BF">
              <w:rPr>
                <w:lang w:val="kk-KZ"/>
              </w:rPr>
              <w:t>14</w:t>
            </w:r>
            <w:r w:rsidRPr="00FD03BF">
              <w:t xml:space="preserve">) вторичный вид деятельности – вид деятельности, помимо основного, который осуществляется с целью производства продуктов для третьих лиц; </w:t>
            </w:r>
          </w:p>
          <w:p w:rsidR="00FD03BF" w:rsidRPr="00FD03BF" w:rsidRDefault="00FD03BF" w:rsidP="00FD03BF">
            <w:pPr>
              <w:pStyle w:val="af3"/>
              <w:tabs>
                <w:tab w:val="left" w:pos="1204"/>
              </w:tabs>
              <w:spacing w:before="0" w:beforeAutospacing="0" w:after="0" w:afterAutospacing="0"/>
              <w:ind w:firstLine="709"/>
              <w:jc w:val="both"/>
            </w:pPr>
            <w:r w:rsidRPr="00FD03BF">
              <w:t>1</w:t>
            </w:r>
            <w:r w:rsidRPr="00FD03BF">
              <w:rPr>
                <w:lang w:val="kk-KZ"/>
              </w:rPr>
              <w:t>5</w:t>
            </w:r>
            <w:r w:rsidRPr="00FD03BF">
              <w:t>)</w:t>
            </w:r>
            <w:r w:rsidRPr="00FD03BF">
              <w:rPr>
                <w:lang w:val="kk-KZ"/>
              </w:rPr>
              <w:tab/>
            </w:r>
            <w:r w:rsidRPr="00FD03BF">
              <w:t xml:space="preserve">основной вид деятельности – вид деятельности, добавленная стоимость которого превышает добавленную стоимость любого другого вида деятельности, осуществляемого субъектом; </w:t>
            </w:r>
          </w:p>
          <w:p w:rsidR="00FD03BF" w:rsidRPr="00FD03BF" w:rsidRDefault="00FD03BF" w:rsidP="00FD03BF">
            <w:pPr>
              <w:pStyle w:val="ae"/>
              <w:tabs>
                <w:tab w:val="left" w:pos="1162"/>
              </w:tabs>
              <w:spacing w:line="236" w:lineRule="auto"/>
              <w:rPr>
                <w:rFonts w:ascii="Times New Roman" w:hAnsi="Times New Roman"/>
                <w:sz w:val="24"/>
                <w:szCs w:val="24"/>
              </w:rPr>
            </w:pPr>
            <w:r w:rsidRPr="00FD03BF">
              <w:rPr>
                <w:rFonts w:ascii="Times New Roman" w:hAnsi="Times New Roman"/>
                <w:sz w:val="24"/>
                <w:szCs w:val="24"/>
                <w:lang w:val="kk-KZ"/>
              </w:rPr>
              <w:t>1</w:t>
            </w:r>
            <w:r w:rsidRPr="00FD03BF">
              <w:rPr>
                <w:rFonts w:ascii="Times New Roman" w:hAnsi="Times New Roman"/>
                <w:sz w:val="24"/>
                <w:szCs w:val="24"/>
              </w:rPr>
              <w:t>6)</w:t>
            </w:r>
            <w:r w:rsidRPr="00FD03BF">
              <w:rPr>
                <w:rFonts w:ascii="Times New Roman" w:hAnsi="Times New Roman"/>
                <w:sz w:val="24"/>
                <w:szCs w:val="24"/>
                <w:lang w:val="kk-KZ"/>
              </w:rPr>
              <w:tab/>
            </w:r>
            <w:r w:rsidRPr="00FD03BF">
              <w:rPr>
                <w:rFonts w:ascii="Times New Roman" w:hAnsi="Times New Roman"/>
                <w:sz w:val="24"/>
                <w:szCs w:val="24"/>
              </w:rPr>
              <w:t xml:space="preserve">материальные затраты – стоимость материальных ресурсов, сформированная исходя из цены их приобретения (без учета </w:t>
            </w:r>
            <w:r w:rsidRPr="00FD03BF">
              <w:rPr>
                <w:rFonts w:ascii="Times New Roman" w:hAnsi="Times New Roman"/>
                <w:sz w:val="24"/>
                <w:szCs w:val="24"/>
                <w:lang w:val="kk-KZ"/>
              </w:rPr>
              <w:t>налога на добавленную стоимость</w:t>
            </w:r>
            <w:r w:rsidRPr="00FD03BF">
              <w:rPr>
                <w:rFonts w:ascii="Times New Roman" w:hAnsi="Times New Roman"/>
                <w:sz w:val="24"/>
                <w:szCs w:val="24"/>
              </w:rPr>
              <w:t>,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
          <w:p w:rsidR="00FD03BF" w:rsidRPr="00FD03BF" w:rsidRDefault="00FD03BF" w:rsidP="00FD03BF">
            <w:pPr>
              <w:pStyle w:val="ae"/>
              <w:tabs>
                <w:tab w:val="left" w:pos="1218"/>
              </w:tabs>
              <w:spacing w:line="236" w:lineRule="auto"/>
              <w:rPr>
                <w:rFonts w:ascii="Times New Roman" w:hAnsi="Times New Roman"/>
                <w:sz w:val="24"/>
                <w:szCs w:val="24"/>
              </w:rPr>
            </w:pPr>
            <w:r w:rsidRPr="00FD03BF">
              <w:rPr>
                <w:rFonts w:ascii="Times New Roman" w:hAnsi="Times New Roman"/>
                <w:sz w:val="24"/>
                <w:szCs w:val="24"/>
                <w:lang w:val="kk-KZ"/>
              </w:rPr>
              <w:lastRenderedPageBreak/>
              <w:t>17</w:t>
            </w:r>
            <w:r w:rsidRPr="00FD03BF">
              <w:rPr>
                <w:rFonts w:ascii="Times New Roman" w:hAnsi="Times New Roman"/>
                <w:sz w:val="24"/>
                <w:szCs w:val="24"/>
              </w:rPr>
              <w:t>)</w:t>
            </w:r>
            <w:r w:rsidRPr="00FD03BF">
              <w:rPr>
                <w:rFonts w:ascii="Times New Roman" w:hAnsi="Times New Roman"/>
                <w:sz w:val="24"/>
                <w:szCs w:val="24"/>
                <w:lang w:val="kk-KZ"/>
              </w:rPr>
              <w:tab/>
              <w:t>обязательство – существующая обязанность индивидуального предпринимателя или организации, возникающая из прошлых событий, урегулирование которой приведет к выбытию ресурсов, содержащих экономические выгоды;</w:t>
            </w:r>
          </w:p>
          <w:p w:rsidR="00FD03BF" w:rsidRPr="00FD03BF" w:rsidRDefault="00FD03BF" w:rsidP="00FD03BF">
            <w:pPr>
              <w:pStyle w:val="ae"/>
              <w:spacing w:line="236" w:lineRule="auto"/>
              <w:rPr>
                <w:rFonts w:ascii="Times New Roman" w:hAnsi="Times New Roman"/>
                <w:sz w:val="24"/>
                <w:szCs w:val="24"/>
              </w:rPr>
            </w:pPr>
            <w:r w:rsidRPr="00FD03BF">
              <w:rPr>
                <w:rFonts w:ascii="Times New Roman" w:hAnsi="Times New Roman"/>
                <w:sz w:val="24"/>
                <w:szCs w:val="24"/>
              </w:rPr>
              <w:t>18) топливо – стоимость всех видов топлива, как приобретенного со стороны, так и выработанного самим предприятием, расходуемого на технологические цели, выработку всех видов энергии, отопление зданий, транспортные работы по обслуживанию производства, выполненные транспортом предприятия;</w:t>
            </w:r>
          </w:p>
          <w:p w:rsidR="00FD03BF" w:rsidRPr="00FD03BF" w:rsidRDefault="00FD03BF" w:rsidP="00FD03BF">
            <w:pPr>
              <w:pStyle w:val="ae"/>
              <w:tabs>
                <w:tab w:val="left" w:pos="1218"/>
              </w:tabs>
              <w:spacing w:line="236" w:lineRule="auto"/>
              <w:rPr>
                <w:rFonts w:ascii="Times New Roman" w:hAnsi="Times New Roman"/>
                <w:spacing w:val="-6"/>
                <w:sz w:val="24"/>
                <w:szCs w:val="24"/>
              </w:rPr>
            </w:pPr>
            <w:r w:rsidRPr="00FD03BF">
              <w:rPr>
                <w:rFonts w:ascii="Times New Roman" w:hAnsi="Times New Roman"/>
                <w:sz w:val="24"/>
                <w:szCs w:val="24"/>
              </w:rPr>
              <w:t>19)</w:t>
            </w:r>
            <w:r w:rsidRPr="00FD03BF">
              <w:rPr>
                <w:rFonts w:ascii="Times New Roman" w:hAnsi="Times New Roman"/>
                <w:sz w:val="24"/>
                <w:szCs w:val="24"/>
                <w:lang w:val="kk-KZ"/>
              </w:rPr>
              <w:tab/>
            </w:r>
            <w:r w:rsidRPr="00FD03BF">
              <w:rPr>
                <w:rFonts w:ascii="Times New Roman" w:hAnsi="Times New Roman"/>
                <w:sz w:val="24"/>
                <w:szCs w:val="24"/>
              </w:rPr>
              <w:t xml:space="preserve">амортизация – процесс постепенного переноса стоимости приобретенного </w:t>
            </w:r>
            <w:r w:rsidRPr="00FD03BF">
              <w:rPr>
                <w:rFonts w:ascii="Times New Roman" w:hAnsi="Times New Roman"/>
                <w:spacing w:val="-5"/>
                <w:sz w:val="24"/>
                <w:szCs w:val="24"/>
              </w:rPr>
              <w:t xml:space="preserve">актива на себестоимость продукции или на расходы, который происходит в течение </w:t>
            </w:r>
            <w:r w:rsidRPr="00FD03BF">
              <w:rPr>
                <w:rFonts w:ascii="Times New Roman" w:hAnsi="Times New Roman"/>
                <w:spacing w:val="-6"/>
                <w:sz w:val="24"/>
                <w:szCs w:val="24"/>
              </w:rPr>
              <w:t>срока полезного использования актива</w:t>
            </w:r>
            <w:r w:rsidRPr="00FD03BF">
              <w:rPr>
                <w:rFonts w:ascii="Times New Roman" w:hAnsi="Times New Roman"/>
                <w:sz w:val="24"/>
                <w:szCs w:val="24"/>
              </w:rPr>
              <w:t>;</w:t>
            </w:r>
          </w:p>
          <w:p w:rsidR="00FD03BF" w:rsidRPr="00FD03BF" w:rsidRDefault="00FD03BF" w:rsidP="00FD03BF">
            <w:pPr>
              <w:spacing w:line="236" w:lineRule="auto"/>
              <w:ind w:firstLine="709"/>
              <w:jc w:val="both"/>
              <w:rPr>
                <w:rFonts w:ascii="Times New Roman" w:hAnsi="Times New Roman" w:cs="Times New Roman"/>
                <w:sz w:val="24"/>
                <w:szCs w:val="24"/>
              </w:rPr>
            </w:pPr>
            <w:r w:rsidRPr="00FD03BF">
              <w:rPr>
                <w:rFonts w:ascii="Times New Roman" w:hAnsi="Times New Roman" w:cs="Times New Roman"/>
                <w:sz w:val="24"/>
                <w:szCs w:val="24"/>
                <w:lang w:val="kk-KZ"/>
              </w:rPr>
              <w:t>20</w:t>
            </w:r>
            <w:r w:rsidRPr="00FD03BF">
              <w:rPr>
                <w:rFonts w:ascii="Times New Roman" w:hAnsi="Times New Roman" w:cs="Times New Roman"/>
                <w:sz w:val="24"/>
                <w:szCs w:val="24"/>
              </w:rPr>
              <w:t>) цена производителя – цена единицы реализуемой продукции в момент ее выхода из «ворот предприятия» без учета</w:t>
            </w:r>
            <w:r w:rsidRPr="00FD03BF">
              <w:rPr>
                <w:rFonts w:ascii="Times New Roman" w:hAnsi="Times New Roman" w:cs="Times New Roman"/>
                <w:sz w:val="24"/>
                <w:szCs w:val="24"/>
                <w:lang w:val="kk-KZ"/>
              </w:rPr>
              <w:t xml:space="preserve"> налога на добавленную стоимость</w:t>
            </w:r>
            <w:r w:rsidRPr="00FD03BF">
              <w:rPr>
                <w:rFonts w:ascii="Times New Roman" w:hAnsi="Times New Roman" w:cs="Times New Roman"/>
                <w:sz w:val="24"/>
                <w:szCs w:val="24"/>
              </w:rPr>
              <w:t xml:space="preserve"> и акцизов, торговой и сбытовой наценки, транспортных и других расходов, связанных с движением продукции от производителя к покупателю;</w:t>
            </w:r>
          </w:p>
          <w:p w:rsidR="00FD03BF" w:rsidRPr="00FD03BF" w:rsidRDefault="00FD03BF" w:rsidP="00FD03BF">
            <w:pPr>
              <w:pStyle w:val="af3"/>
              <w:spacing w:before="0" w:beforeAutospacing="0" w:after="0" w:afterAutospacing="0" w:line="236" w:lineRule="auto"/>
              <w:ind w:firstLine="709"/>
              <w:jc w:val="both"/>
            </w:pPr>
            <w:r w:rsidRPr="00FD03BF">
              <w:rPr>
                <w:lang w:val="kk-KZ"/>
              </w:rPr>
              <w:t>21</w:t>
            </w:r>
            <w:r w:rsidRPr="00FD03BF">
              <w:t>) непроизводственные расходы – расходы, которые включают расходы по реализации продукции и оказанию услуг, административные расходы, расходы на финансирование и прочие расходы;</w:t>
            </w:r>
          </w:p>
          <w:p w:rsidR="00FD03BF" w:rsidRPr="00FD03BF" w:rsidRDefault="00FD03BF" w:rsidP="00FD03BF">
            <w:pPr>
              <w:spacing w:line="236" w:lineRule="auto"/>
              <w:ind w:firstLine="709"/>
              <w:jc w:val="both"/>
              <w:rPr>
                <w:rFonts w:ascii="Times New Roman" w:hAnsi="Times New Roman" w:cs="Times New Roman"/>
                <w:sz w:val="24"/>
                <w:szCs w:val="24"/>
              </w:rPr>
            </w:pPr>
            <w:r w:rsidRPr="00FD03BF">
              <w:rPr>
                <w:rFonts w:ascii="Times New Roman" w:hAnsi="Times New Roman" w:cs="Times New Roman"/>
                <w:sz w:val="24"/>
                <w:szCs w:val="24"/>
              </w:rPr>
              <w:t>2</w:t>
            </w:r>
            <w:r w:rsidRPr="00FD03BF">
              <w:rPr>
                <w:rFonts w:ascii="Times New Roman" w:hAnsi="Times New Roman" w:cs="Times New Roman"/>
                <w:sz w:val="24"/>
                <w:szCs w:val="24"/>
                <w:lang w:val="kk-KZ"/>
              </w:rPr>
              <w:t>2</w:t>
            </w:r>
            <w:r w:rsidRPr="00FD03BF">
              <w:rPr>
                <w:rFonts w:ascii="Times New Roman" w:hAnsi="Times New Roman" w:cs="Times New Roman"/>
                <w:sz w:val="24"/>
                <w:szCs w:val="24"/>
              </w:rPr>
              <w:t>) прочие доходы – доходы от выбытия активов, от безвозмездно полученных активов, от государственных субсидий, от восстановления убытка от обесценения, от курсовой разницы, от операционной аренды, от изменения справедливой стоимости биологических активов, и прочие;</w:t>
            </w:r>
          </w:p>
          <w:p w:rsidR="00FD03BF" w:rsidRPr="00FD03BF" w:rsidRDefault="00FD03BF" w:rsidP="00FD03BF">
            <w:pPr>
              <w:pStyle w:val="ae"/>
              <w:spacing w:line="236" w:lineRule="auto"/>
              <w:rPr>
                <w:rFonts w:ascii="Times New Roman" w:hAnsi="Times New Roman"/>
                <w:sz w:val="24"/>
                <w:szCs w:val="24"/>
              </w:rPr>
            </w:pPr>
            <w:r w:rsidRPr="00FD03BF">
              <w:rPr>
                <w:rFonts w:ascii="Times New Roman" w:hAnsi="Times New Roman"/>
                <w:sz w:val="24"/>
                <w:szCs w:val="24"/>
                <w:lang w:val="kk-KZ"/>
              </w:rPr>
              <w:t>23</w:t>
            </w:r>
            <w:r w:rsidRPr="00FD03BF">
              <w:rPr>
                <w:rFonts w:ascii="Times New Roman" w:hAnsi="Times New Roman"/>
                <w:sz w:val="24"/>
                <w:szCs w:val="24"/>
              </w:rPr>
              <w:t xml:space="preserve">) себестоимость реализованной продукции и оказанных </w:t>
            </w:r>
            <w:r w:rsidRPr="00FD03BF">
              <w:rPr>
                <w:rFonts w:ascii="Times New Roman" w:hAnsi="Times New Roman"/>
                <w:sz w:val="24"/>
                <w:szCs w:val="24"/>
              </w:rPr>
              <w:br/>
              <w:t xml:space="preserve">услуг – фактическая себестоимость отпущенной готовой продукции </w:t>
            </w:r>
            <w:r w:rsidRPr="00FD03BF">
              <w:rPr>
                <w:rFonts w:ascii="Times New Roman" w:hAnsi="Times New Roman"/>
                <w:sz w:val="24"/>
                <w:szCs w:val="24"/>
              </w:rPr>
              <w:lastRenderedPageBreak/>
              <w:t>(работ, услуг);</w:t>
            </w:r>
          </w:p>
          <w:p w:rsidR="00FD03BF" w:rsidRPr="00FD03BF" w:rsidRDefault="00FD03BF" w:rsidP="00FD03BF">
            <w:pPr>
              <w:pStyle w:val="ae"/>
              <w:spacing w:line="236" w:lineRule="auto"/>
              <w:rPr>
                <w:rFonts w:ascii="Times New Roman" w:hAnsi="Times New Roman"/>
                <w:sz w:val="24"/>
                <w:szCs w:val="24"/>
              </w:rPr>
            </w:pPr>
            <w:r w:rsidRPr="00FD03BF">
              <w:rPr>
                <w:rFonts w:ascii="Times New Roman" w:hAnsi="Times New Roman"/>
                <w:sz w:val="24"/>
                <w:szCs w:val="24"/>
              </w:rPr>
              <w:t>2</w:t>
            </w:r>
            <w:r w:rsidRPr="00FD03BF">
              <w:rPr>
                <w:rFonts w:ascii="Times New Roman" w:hAnsi="Times New Roman"/>
                <w:sz w:val="24"/>
                <w:szCs w:val="24"/>
                <w:lang w:val="kk-KZ"/>
              </w:rPr>
              <w:t>4</w:t>
            </w:r>
            <w:r w:rsidRPr="00FD03BF">
              <w:rPr>
                <w:rFonts w:ascii="Times New Roman" w:hAnsi="Times New Roman"/>
                <w:sz w:val="24"/>
                <w:szCs w:val="24"/>
              </w:rPr>
              <w:t xml:space="preserve">) расходы по реализации продукции и оказанию услуг – расходы, связанные с реализацией продукции и оказанием услуг. К ним относятся: заработная плата, отчисления от заработной платы работников отдела сбыта, расходы по страхованию собственности, командировочные расходы, амортизационные отчисления и расходы по содержанию объектов недвижимости, транспортировка грузов до пункта отправления, </w:t>
            </w:r>
            <w:r w:rsidRPr="00FD03BF">
              <w:rPr>
                <w:rFonts w:ascii="Times New Roman" w:hAnsi="Times New Roman"/>
                <w:sz w:val="24"/>
                <w:szCs w:val="24"/>
              </w:rPr>
              <w:br/>
              <w:t>погрузочно-разгрузочные работы, расходы на маркетинговые услуги и другие аналогичные расходы;</w:t>
            </w:r>
          </w:p>
          <w:p w:rsidR="00FD03BF" w:rsidRPr="00FD03BF" w:rsidRDefault="00FD03BF" w:rsidP="00FD03BF">
            <w:pPr>
              <w:tabs>
                <w:tab w:val="left" w:pos="1190"/>
              </w:tabs>
              <w:spacing w:line="236" w:lineRule="auto"/>
              <w:ind w:firstLine="709"/>
              <w:jc w:val="both"/>
              <w:rPr>
                <w:rFonts w:ascii="Times New Roman" w:hAnsi="Times New Roman" w:cs="Times New Roman"/>
                <w:sz w:val="24"/>
                <w:szCs w:val="24"/>
              </w:rPr>
            </w:pPr>
            <w:r w:rsidRPr="00FD03BF">
              <w:rPr>
                <w:rFonts w:ascii="Times New Roman" w:hAnsi="Times New Roman" w:cs="Times New Roman"/>
                <w:sz w:val="24"/>
                <w:szCs w:val="24"/>
                <w:lang w:val="kk-KZ"/>
              </w:rPr>
              <w:t>25</w:t>
            </w:r>
            <w:r w:rsidRPr="00FD03BF">
              <w:rPr>
                <w:rFonts w:ascii="Times New Roman" w:hAnsi="Times New Roman" w:cs="Times New Roman"/>
                <w:sz w:val="24"/>
                <w:szCs w:val="24"/>
              </w:rPr>
              <w:t>)</w:t>
            </w:r>
            <w:r w:rsidRPr="00FD03BF">
              <w:rPr>
                <w:rFonts w:ascii="Times New Roman" w:hAnsi="Times New Roman" w:cs="Times New Roman"/>
                <w:sz w:val="24"/>
                <w:szCs w:val="24"/>
                <w:lang w:val="kk-KZ"/>
              </w:rPr>
              <w:tab/>
            </w:r>
            <w:r w:rsidRPr="00FD03BF">
              <w:rPr>
                <w:rFonts w:ascii="Times New Roman" w:hAnsi="Times New Roman" w:cs="Times New Roman"/>
                <w:sz w:val="24"/>
                <w:szCs w:val="24"/>
              </w:rPr>
              <w:t>доход от реализации продукции и оказания</w:t>
            </w:r>
            <w:r w:rsidRPr="00FD03BF">
              <w:rPr>
                <w:rFonts w:ascii="Times New Roman" w:hAnsi="Times New Roman" w:cs="Times New Roman"/>
                <w:sz w:val="24"/>
                <w:szCs w:val="24"/>
                <w:lang w:val="kk-KZ"/>
              </w:rPr>
              <w:t xml:space="preserve"> </w:t>
            </w:r>
            <w:r w:rsidRPr="00FD03BF">
              <w:rPr>
                <w:rFonts w:ascii="Times New Roman" w:hAnsi="Times New Roman" w:cs="Times New Roman"/>
                <w:sz w:val="24"/>
                <w:szCs w:val="24"/>
              </w:rPr>
              <w:t>услуг – сумма подлежащего к получению (полученного)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FD03BF" w:rsidRPr="00FD03BF" w:rsidRDefault="00FD03BF" w:rsidP="00FD03BF">
            <w:pPr>
              <w:spacing w:line="236" w:lineRule="auto"/>
              <w:ind w:firstLine="709"/>
              <w:jc w:val="both"/>
              <w:rPr>
                <w:rFonts w:ascii="Times New Roman" w:hAnsi="Times New Roman" w:cs="Times New Roman"/>
                <w:sz w:val="24"/>
                <w:szCs w:val="24"/>
              </w:rPr>
            </w:pPr>
            <w:r w:rsidRPr="00FD03BF">
              <w:rPr>
                <w:rFonts w:ascii="Times New Roman" w:hAnsi="Times New Roman" w:cs="Times New Roman"/>
                <w:sz w:val="24"/>
                <w:szCs w:val="24"/>
                <w:lang w:val="kk-KZ"/>
              </w:rPr>
              <w:t>26</w:t>
            </w:r>
            <w:r w:rsidRPr="00FD03BF">
              <w:rPr>
                <w:rFonts w:ascii="Times New Roman" w:hAnsi="Times New Roman" w:cs="Times New Roman"/>
                <w:sz w:val="24"/>
                <w:szCs w:val="24"/>
              </w:rPr>
              <w:t>) объем произведенной</w:t>
            </w:r>
            <w:r w:rsidRPr="00FD03BF">
              <w:rPr>
                <w:rFonts w:ascii="Times New Roman" w:hAnsi="Times New Roman" w:cs="Times New Roman"/>
                <w:bCs/>
                <w:sz w:val="24"/>
                <w:szCs w:val="24"/>
              </w:rPr>
              <w:t xml:space="preserve"> продукции, выполненных работ и оказанных услуг</w:t>
            </w:r>
            <w:r w:rsidRPr="00FD03BF">
              <w:rPr>
                <w:rFonts w:ascii="Times New Roman" w:hAnsi="Times New Roman" w:cs="Times New Roman"/>
                <w:sz w:val="24"/>
                <w:szCs w:val="24"/>
              </w:rPr>
              <w:t xml:space="preserve"> – стоимость всей выпущенной продукции, выполненных работ и оказанных услуг в ценах производителя;</w:t>
            </w:r>
          </w:p>
          <w:p w:rsidR="00FD03BF" w:rsidRPr="00FD03BF" w:rsidRDefault="00FD03BF" w:rsidP="00FD03BF">
            <w:pPr>
              <w:pStyle w:val="ae"/>
              <w:spacing w:line="236" w:lineRule="auto"/>
              <w:rPr>
                <w:rFonts w:ascii="Times New Roman" w:hAnsi="Times New Roman"/>
                <w:sz w:val="24"/>
                <w:szCs w:val="24"/>
              </w:rPr>
            </w:pPr>
            <w:r w:rsidRPr="00FD03BF">
              <w:rPr>
                <w:rFonts w:ascii="Times New Roman" w:hAnsi="Times New Roman"/>
                <w:sz w:val="24"/>
                <w:szCs w:val="24"/>
              </w:rPr>
              <w:t xml:space="preserve">27) прочие расходы – прочие непроизводственные расходы, которые возникают независимо от процесса обычной деятельности: выбытие и обесценение активов, курсовая разница, создание резерва и списание безнадежных требований, расходы по операционной аренде, расходы от изменения справедливой стоимости биологических активов и другие; </w:t>
            </w:r>
          </w:p>
          <w:p w:rsidR="00FD03BF" w:rsidRPr="00FD03BF" w:rsidRDefault="00FD03BF" w:rsidP="00FD03BF">
            <w:pPr>
              <w:pStyle w:val="af3"/>
              <w:spacing w:before="0" w:beforeAutospacing="0" w:after="0" w:afterAutospacing="0"/>
              <w:ind w:firstLine="709"/>
              <w:jc w:val="both"/>
            </w:pPr>
            <w:r w:rsidRPr="00FD03BF">
              <w:rPr>
                <w:lang w:val="kk-KZ"/>
              </w:rPr>
              <w:t>28</w:t>
            </w:r>
            <w:r w:rsidRPr="00FD03BF">
              <w:t>) 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rPr>
              <w:t xml:space="preserve">29) налоги и другие обязательные платежи в бюджет, отчисления по социальному страхованию, отчисления </w:t>
            </w:r>
            <w:r w:rsidRPr="00FD03BF">
              <w:rPr>
                <w:rFonts w:ascii="Times New Roman" w:hAnsi="Times New Roman"/>
                <w:snapToGrid w:val="0"/>
                <w:sz w:val="24"/>
                <w:szCs w:val="24"/>
              </w:rPr>
              <w:t xml:space="preserve">в единый </w:t>
            </w:r>
            <w:r w:rsidRPr="00FD03BF">
              <w:rPr>
                <w:rFonts w:ascii="Times New Roman" w:hAnsi="Times New Roman"/>
                <w:snapToGrid w:val="0"/>
                <w:sz w:val="24"/>
                <w:szCs w:val="24"/>
              </w:rPr>
              <w:lastRenderedPageBreak/>
              <w:t>накопительный пенсионный фонд</w:t>
            </w:r>
            <w:r w:rsidRPr="00FD03BF">
              <w:rPr>
                <w:rFonts w:ascii="Times New Roman" w:hAnsi="Times New Roman"/>
                <w:sz w:val="24"/>
                <w:szCs w:val="24"/>
              </w:rPr>
              <w:t xml:space="preserve"> – обязательные платежи в бюджет, определяемые в соответствии с действующим налоговым законодательством Республики Казахстан и отчисления, установленные законодательством Республики Казахстан о пенсионном обеспечении и обязательном социальном страховании;</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lang w:val="kk-KZ"/>
              </w:rPr>
              <w:t>30</w:t>
            </w:r>
            <w:r w:rsidRPr="00FD03BF">
              <w:rPr>
                <w:rFonts w:ascii="Times New Roman" w:hAnsi="Times New Roman"/>
                <w:sz w:val="24"/>
                <w:szCs w:val="24"/>
              </w:rPr>
              <w:t>) сырье и материалы, покупные полуфабрикаты и комплектующие изделия – стоимость всех материалов, используемых в процессе изготовления продукции и оказания услуг, с учетом транспортно-заготовительных расходов;</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lang w:val="kk-KZ"/>
              </w:rPr>
              <w:t>31</w:t>
            </w:r>
            <w:r w:rsidRPr="00FD03BF">
              <w:rPr>
                <w:rFonts w:ascii="Times New Roman" w:hAnsi="Times New Roman"/>
                <w:sz w:val="24"/>
                <w:szCs w:val="24"/>
              </w:rPr>
              <w:t>) энергия – стоимость всех видов покупной энергии, расходуемой на технологические, энергетические, двигательные и другие производственные нужды субъекта.</w:t>
            </w:r>
          </w:p>
          <w:p w:rsidR="00FD03BF" w:rsidRPr="00FD03BF" w:rsidRDefault="00FD03BF" w:rsidP="00FD03BF">
            <w:pPr>
              <w:tabs>
                <w:tab w:val="left" w:pos="2720"/>
              </w:tabs>
              <w:ind w:firstLine="709"/>
              <w:jc w:val="both"/>
              <w:rPr>
                <w:rFonts w:ascii="Times New Roman" w:hAnsi="Times New Roman" w:cs="Times New Roman"/>
                <w:sz w:val="24"/>
                <w:szCs w:val="24"/>
              </w:rPr>
            </w:pPr>
            <w:r w:rsidRPr="00FD03BF">
              <w:rPr>
                <w:rFonts w:ascii="Times New Roman" w:hAnsi="Times New Roman" w:cs="Times New Roman"/>
                <w:sz w:val="24"/>
                <w:szCs w:val="24"/>
              </w:rPr>
              <w:t>3. Сторнировочная запись выражается как увеличение (уменьшение) дебетовых или кредитовых оборотов конкретных счетов.</w:t>
            </w:r>
          </w:p>
          <w:p w:rsidR="00FD03BF" w:rsidRPr="00FD03BF" w:rsidRDefault="00FD03BF" w:rsidP="00FD03BF">
            <w:pPr>
              <w:tabs>
                <w:tab w:val="left" w:pos="2720"/>
              </w:tabs>
              <w:ind w:firstLine="709"/>
              <w:jc w:val="both"/>
              <w:rPr>
                <w:rFonts w:ascii="Times New Roman" w:hAnsi="Times New Roman" w:cs="Times New Roman"/>
                <w:sz w:val="24"/>
                <w:szCs w:val="24"/>
              </w:rPr>
            </w:pPr>
            <w:r w:rsidRPr="00FD03BF">
              <w:rPr>
                <w:rFonts w:ascii="Times New Roman" w:hAnsi="Times New Roman" w:cs="Times New Roman"/>
                <w:sz w:val="24"/>
                <w:szCs w:val="24"/>
              </w:rPr>
              <w:t>4. При заполнении показателей в разрезе основного и вторичного видов деятельности указывается пятизначный код вида деятельности согласно общему классификатору видов экономической деятельности.</w:t>
            </w:r>
          </w:p>
          <w:p w:rsidR="00FD03BF" w:rsidRPr="00FD03BF" w:rsidRDefault="00FD03BF" w:rsidP="00FD03BF">
            <w:pPr>
              <w:pStyle w:val="af3"/>
              <w:spacing w:before="0" w:beforeAutospacing="0" w:after="0" w:afterAutospacing="0"/>
              <w:ind w:firstLine="709"/>
              <w:jc w:val="both"/>
              <w:rPr>
                <w:lang w:val="kk-KZ"/>
              </w:rPr>
            </w:pPr>
            <w:r w:rsidRPr="00FD03BF">
              <w:t xml:space="preserve">5. По строке 1 </w:t>
            </w:r>
            <w:r w:rsidRPr="00FD03BF">
              <w:rPr>
                <w:noProof/>
                <w:snapToGrid w:val="0"/>
              </w:rPr>
              <w:t>разде</w:t>
            </w:r>
            <w:r w:rsidRPr="00FD03BF">
              <w:t>ла 1 показатель «Объем произведенной</w:t>
            </w:r>
            <w:r w:rsidRPr="00FD03BF">
              <w:rPr>
                <w:bCs/>
              </w:rPr>
              <w:t xml:space="preserve"> продукции, выполненных работ и оказанных услуг»</w:t>
            </w:r>
            <w:r w:rsidRPr="00FD03BF">
              <w:t xml:space="preserve"> определяется суммированием объема реализованной продукции и оказанных услуг (без учета стоимости товаров, купленных для перепродажи, </w:t>
            </w:r>
            <w:r w:rsidRPr="00FD03BF">
              <w:rPr>
                <w:lang w:val="kk-KZ"/>
              </w:rPr>
              <w:t>налога на добавленную стоимость</w:t>
            </w:r>
            <w:r w:rsidRPr="00FD03BF">
              <w:t>, акцизов), продукции и оказанных услуг, использованных внутри предприятия, изменения запасов готовой продукции, находящихся на складах и предназначенных для продажи, прироста (уменьшения) остатка незавершенного производства и строительства</w:t>
            </w:r>
            <w:r w:rsidRPr="00FD03BF">
              <w:rPr>
                <w:lang w:val="kk-KZ"/>
              </w:rPr>
              <w:t>.</w:t>
            </w:r>
          </w:p>
          <w:p w:rsidR="00FD03BF" w:rsidRPr="00FD03BF" w:rsidRDefault="00FD03BF" w:rsidP="00FD03BF">
            <w:pPr>
              <w:pStyle w:val="af3"/>
              <w:spacing w:before="0" w:beforeAutospacing="0" w:after="0" w:afterAutospacing="0"/>
              <w:ind w:firstLine="709"/>
              <w:jc w:val="both"/>
              <w:rPr>
                <w:lang w:val="kk-KZ"/>
              </w:rPr>
            </w:pPr>
            <w:r w:rsidRPr="00FD03BF">
              <w:rPr>
                <w:lang w:val="kk-KZ"/>
              </w:rPr>
              <w:lastRenderedPageBreak/>
              <w:t>Д</w:t>
            </w:r>
            <w:r w:rsidRPr="00FD03BF">
              <w:t>ля предприятий, занимающихся торговой деятельностью</w:t>
            </w:r>
            <w:r w:rsidRPr="00FD03BF">
              <w:rPr>
                <w:lang w:val="kk-KZ"/>
              </w:rPr>
              <w:t>,</w:t>
            </w:r>
            <w:r w:rsidRPr="00FD03BF">
              <w:t xml:space="preserve"> </w:t>
            </w:r>
            <w:r w:rsidRPr="00FD03BF">
              <w:rPr>
                <w:lang w:val="kk-KZ"/>
              </w:rPr>
              <w:t>о</w:t>
            </w:r>
            <w:r w:rsidRPr="00FD03BF">
              <w:t>бъем произведенной</w:t>
            </w:r>
            <w:r w:rsidRPr="00FD03BF">
              <w:rPr>
                <w:bCs/>
              </w:rPr>
              <w:t xml:space="preserve"> продукции, выполненных работ и оказанных услуг</w:t>
            </w:r>
            <w:r w:rsidRPr="00FD03BF">
              <w:t xml:space="preserve"> определяется как разница между доходом от реализации товаров и расходами на приобретение товаров. В случае реализации товаров по цене, равной или ниже стоимости приобретенных товаров, объем произведенной</w:t>
            </w:r>
            <w:r w:rsidRPr="00FD03BF">
              <w:rPr>
                <w:bCs/>
              </w:rPr>
              <w:t xml:space="preserve"> продукции, выполненных работ и оказанных услуг</w:t>
            </w:r>
            <w:r w:rsidRPr="00FD03BF">
              <w:t xml:space="preserve"> по торговой деятельности будет равен величине издержек обращения</w:t>
            </w:r>
            <w:r w:rsidRPr="00FD03BF">
              <w:rPr>
                <w:lang w:val="kk-KZ"/>
              </w:rPr>
              <w:t>.</w:t>
            </w:r>
          </w:p>
          <w:p w:rsidR="00FD03BF" w:rsidRPr="00FD03BF" w:rsidRDefault="00FD03BF" w:rsidP="00FD03BF">
            <w:pPr>
              <w:pStyle w:val="af3"/>
              <w:spacing w:before="0" w:beforeAutospacing="0" w:after="0" w:afterAutospacing="0"/>
              <w:ind w:firstLine="709"/>
              <w:jc w:val="both"/>
              <w:rPr>
                <w:snapToGrid w:val="0"/>
              </w:rPr>
            </w:pPr>
            <w:r w:rsidRPr="00FD03BF">
              <w:rPr>
                <w:lang w:val="kk-KZ"/>
              </w:rPr>
              <w:t>Д</w:t>
            </w:r>
            <w:r w:rsidRPr="00FD03BF">
              <w:t xml:space="preserve">ля </w:t>
            </w:r>
            <w:r w:rsidRPr="00FD03BF">
              <w:rPr>
                <w:snapToGrid w:val="0"/>
              </w:rPr>
              <w:t xml:space="preserve">промышленных </w:t>
            </w:r>
            <w:r w:rsidRPr="00FD03BF">
              <w:t>предприятий</w:t>
            </w:r>
            <w:r w:rsidRPr="00FD03BF">
              <w:rPr>
                <w:snapToGrid w:val="0"/>
              </w:rPr>
              <w:t xml:space="preserve"> </w:t>
            </w:r>
            <w:r w:rsidRPr="00FD03BF">
              <w:rPr>
                <w:lang w:val="kk-KZ"/>
              </w:rPr>
              <w:t>о</w:t>
            </w:r>
            <w:r w:rsidRPr="00FD03BF">
              <w:t>бъем произведенной</w:t>
            </w:r>
            <w:r w:rsidRPr="00FD03BF">
              <w:rPr>
                <w:bCs/>
              </w:rPr>
              <w:t xml:space="preserve"> продукции, выполненных работ и оказанных услуг</w:t>
            </w:r>
            <w:r w:rsidRPr="00FD03BF">
              <w:t xml:space="preserve"> приводится с учетом</w:t>
            </w:r>
            <w:r w:rsidRPr="00FD03BF">
              <w:rPr>
                <w:snapToGrid w:val="0"/>
              </w:rPr>
              <w:t xml:space="preserve"> стоимости продукции, произведенной из давальческого сырья и стоимости внутризаводского оборота;</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lang w:val="kk-KZ"/>
              </w:rPr>
              <w:t>Д</w:t>
            </w:r>
            <w:r w:rsidRPr="00FD03BF">
              <w:rPr>
                <w:rFonts w:ascii="Times New Roman" w:hAnsi="Times New Roman"/>
                <w:sz w:val="24"/>
                <w:szCs w:val="24"/>
              </w:rPr>
              <w:t xml:space="preserve">ля обменных пунктов </w:t>
            </w:r>
            <w:r w:rsidRPr="00FD03BF">
              <w:rPr>
                <w:rFonts w:ascii="Times New Roman" w:hAnsi="Times New Roman"/>
                <w:sz w:val="24"/>
                <w:szCs w:val="24"/>
                <w:lang w:val="kk-KZ"/>
              </w:rPr>
              <w:t>о</w:t>
            </w:r>
            <w:r w:rsidRPr="00FD03BF">
              <w:rPr>
                <w:rFonts w:ascii="Times New Roman" w:hAnsi="Times New Roman"/>
                <w:sz w:val="24"/>
                <w:szCs w:val="24"/>
              </w:rPr>
              <w:t>бъем</w:t>
            </w:r>
            <w:r w:rsidRPr="00FD03BF">
              <w:rPr>
                <w:rFonts w:ascii="Times New Roman" w:hAnsi="Times New Roman"/>
                <w:sz w:val="24"/>
                <w:szCs w:val="24"/>
                <w:lang w:val="kk-KZ"/>
              </w:rPr>
              <w:t>ом</w:t>
            </w:r>
            <w:r w:rsidRPr="00FD03BF">
              <w:rPr>
                <w:rFonts w:ascii="Times New Roman" w:hAnsi="Times New Roman"/>
                <w:sz w:val="24"/>
                <w:szCs w:val="24"/>
              </w:rPr>
              <w:t xml:space="preserve"> произведенной</w:t>
            </w:r>
            <w:r w:rsidRPr="00FD03BF">
              <w:rPr>
                <w:rFonts w:ascii="Times New Roman" w:hAnsi="Times New Roman"/>
                <w:bCs/>
                <w:sz w:val="24"/>
                <w:szCs w:val="24"/>
              </w:rPr>
              <w:t xml:space="preserve"> продукции, выполненных работ и оказанных услуг</w:t>
            </w:r>
            <w:r w:rsidRPr="00FD03BF">
              <w:rPr>
                <w:rFonts w:ascii="Times New Roman" w:hAnsi="Times New Roman"/>
                <w:sz w:val="24"/>
                <w:szCs w:val="24"/>
              </w:rPr>
              <w:t xml:space="preserve"> </w:t>
            </w:r>
            <w:r w:rsidRPr="00FD03BF">
              <w:rPr>
                <w:rFonts w:ascii="Times New Roman" w:hAnsi="Times New Roman"/>
                <w:sz w:val="24"/>
                <w:szCs w:val="24"/>
                <w:lang w:val="kk-KZ"/>
              </w:rPr>
              <w:t xml:space="preserve">является </w:t>
            </w:r>
            <w:r w:rsidRPr="00FD03BF">
              <w:rPr>
                <w:rFonts w:ascii="Times New Roman" w:hAnsi="Times New Roman"/>
                <w:sz w:val="24"/>
                <w:szCs w:val="24"/>
              </w:rPr>
              <w:t>разница между стоимостью продажи и покупки валюты;</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lang w:val="kk-KZ"/>
              </w:rPr>
              <w:t>Д</w:t>
            </w:r>
            <w:r w:rsidRPr="00FD03BF">
              <w:rPr>
                <w:rFonts w:ascii="Times New Roman" w:hAnsi="Times New Roman"/>
                <w:sz w:val="24"/>
                <w:szCs w:val="24"/>
              </w:rPr>
              <w:t>ля предприятий, занимающихся сдачей в аренду площадей и оборудования,</w:t>
            </w:r>
            <w:r w:rsidRPr="00FD03BF">
              <w:rPr>
                <w:rFonts w:ascii="Times New Roman" w:hAnsi="Times New Roman"/>
                <w:sz w:val="24"/>
                <w:szCs w:val="24"/>
                <w:lang w:val="kk-KZ"/>
              </w:rPr>
              <w:t xml:space="preserve"> о</w:t>
            </w:r>
            <w:r w:rsidRPr="00FD03BF">
              <w:rPr>
                <w:rFonts w:ascii="Times New Roman" w:hAnsi="Times New Roman"/>
                <w:sz w:val="24"/>
                <w:szCs w:val="24"/>
              </w:rPr>
              <w:t>бъем</w:t>
            </w:r>
            <w:r w:rsidRPr="00FD03BF">
              <w:rPr>
                <w:rFonts w:ascii="Times New Roman" w:hAnsi="Times New Roman"/>
                <w:sz w:val="24"/>
                <w:szCs w:val="24"/>
                <w:lang w:val="kk-KZ"/>
              </w:rPr>
              <w:t>ом</w:t>
            </w:r>
            <w:r w:rsidRPr="00FD03BF">
              <w:rPr>
                <w:rFonts w:ascii="Times New Roman" w:hAnsi="Times New Roman"/>
                <w:sz w:val="24"/>
                <w:szCs w:val="24"/>
              </w:rPr>
              <w:t xml:space="preserve"> произведенной</w:t>
            </w:r>
            <w:r w:rsidRPr="00FD03BF">
              <w:rPr>
                <w:rFonts w:ascii="Times New Roman" w:hAnsi="Times New Roman"/>
                <w:bCs/>
                <w:sz w:val="24"/>
                <w:szCs w:val="24"/>
              </w:rPr>
              <w:t xml:space="preserve"> продукции, выполненных работ и оказанных услуг</w:t>
            </w:r>
            <w:r w:rsidRPr="00FD03BF">
              <w:rPr>
                <w:rFonts w:ascii="Times New Roman" w:hAnsi="Times New Roman"/>
                <w:sz w:val="24"/>
                <w:szCs w:val="24"/>
                <w:lang w:val="kk-KZ"/>
              </w:rPr>
              <w:t xml:space="preserve"> является</w:t>
            </w:r>
            <w:r w:rsidRPr="00FD03BF">
              <w:rPr>
                <w:rFonts w:ascii="Times New Roman" w:hAnsi="Times New Roman"/>
                <w:sz w:val="24"/>
                <w:szCs w:val="24"/>
              </w:rPr>
              <w:t xml:space="preserve"> </w:t>
            </w:r>
            <w:r w:rsidRPr="00FD03BF">
              <w:rPr>
                <w:rFonts w:ascii="Times New Roman" w:hAnsi="Times New Roman"/>
                <w:sz w:val="24"/>
                <w:szCs w:val="24"/>
                <w:lang w:val="kk-KZ"/>
              </w:rPr>
              <w:t>выручка, полученная за предоставление во временное пользование своих активов по договору аренды</w:t>
            </w:r>
            <w:r w:rsidRPr="00FD03BF">
              <w:rPr>
                <w:rFonts w:ascii="Times New Roman" w:hAnsi="Times New Roman"/>
                <w:sz w:val="24"/>
                <w:szCs w:val="24"/>
              </w:rPr>
              <w:t>;</w:t>
            </w:r>
          </w:p>
          <w:p w:rsidR="00FD03BF" w:rsidRPr="00FD03BF" w:rsidRDefault="00FD03BF" w:rsidP="00FD03BF">
            <w:pPr>
              <w:pStyle w:val="ae"/>
              <w:rPr>
                <w:rFonts w:ascii="Times New Roman" w:hAnsi="Times New Roman"/>
                <w:snapToGrid w:val="0"/>
                <w:sz w:val="24"/>
                <w:szCs w:val="24"/>
              </w:rPr>
            </w:pPr>
            <w:r w:rsidRPr="00FD03BF">
              <w:rPr>
                <w:rFonts w:ascii="Times New Roman" w:hAnsi="Times New Roman"/>
                <w:sz w:val="24"/>
                <w:szCs w:val="24"/>
                <w:lang w:val="kk-KZ"/>
              </w:rPr>
              <w:t>Д</w:t>
            </w:r>
            <w:r w:rsidRPr="00FD03BF">
              <w:rPr>
                <w:rFonts w:ascii="Times New Roman" w:hAnsi="Times New Roman"/>
                <w:sz w:val="24"/>
                <w:szCs w:val="24"/>
              </w:rPr>
              <w:t xml:space="preserve">ля предприятий общественного питания, </w:t>
            </w:r>
            <w:r w:rsidRPr="00FD03BF">
              <w:rPr>
                <w:rFonts w:ascii="Times New Roman" w:hAnsi="Times New Roman"/>
                <w:snapToGrid w:val="0"/>
                <w:sz w:val="24"/>
                <w:szCs w:val="24"/>
              </w:rPr>
              <w:t>ресторанов</w:t>
            </w:r>
            <w:r w:rsidRPr="00FD03BF">
              <w:rPr>
                <w:rFonts w:ascii="Times New Roman" w:hAnsi="Times New Roman"/>
                <w:sz w:val="24"/>
                <w:szCs w:val="24"/>
                <w:lang w:val="kk-KZ"/>
              </w:rPr>
              <w:t xml:space="preserve"> о</w:t>
            </w:r>
            <w:r w:rsidRPr="00FD03BF">
              <w:rPr>
                <w:rFonts w:ascii="Times New Roman" w:hAnsi="Times New Roman"/>
                <w:sz w:val="24"/>
                <w:szCs w:val="24"/>
              </w:rPr>
              <w:t>бъем произведенной</w:t>
            </w:r>
            <w:r w:rsidRPr="00FD03BF">
              <w:rPr>
                <w:rFonts w:ascii="Times New Roman" w:hAnsi="Times New Roman"/>
                <w:bCs/>
                <w:sz w:val="24"/>
                <w:szCs w:val="24"/>
              </w:rPr>
              <w:t xml:space="preserve"> продукции, выполненных работ и оказанных услуг</w:t>
            </w:r>
            <w:r w:rsidRPr="00FD03BF">
              <w:rPr>
                <w:rFonts w:ascii="Times New Roman" w:hAnsi="Times New Roman"/>
                <w:sz w:val="24"/>
                <w:szCs w:val="24"/>
              </w:rPr>
              <w:t xml:space="preserve"> </w:t>
            </w:r>
            <w:r w:rsidRPr="00FD03BF">
              <w:rPr>
                <w:rFonts w:ascii="Times New Roman" w:hAnsi="Times New Roman"/>
                <w:snapToGrid w:val="0"/>
                <w:sz w:val="24"/>
                <w:szCs w:val="24"/>
              </w:rPr>
              <w:t>приравнивается к его товарообороту, включая поставку готовой пищи. При этом проданные напитки и продукты являются материальными затратами и включаются в объем произведенной продукции;</w:t>
            </w:r>
          </w:p>
          <w:p w:rsidR="00FD03BF" w:rsidRPr="00FD03BF" w:rsidRDefault="00FD03BF" w:rsidP="00FD03BF">
            <w:pPr>
              <w:pStyle w:val="ae"/>
              <w:rPr>
                <w:rFonts w:ascii="Times New Roman" w:hAnsi="Times New Roman"/>
                <w:snapToGrid w:val="0"/>
                <w:sz w:val="24"/>
                <w:szCs w:val="24"/>
              </w:rPr>
            </w:pPr>
            <w:r w:rsidRPr="00FD03BF">
              <w:rPr>
                <w:rFonts w:ascii="Times New Roman" w:hAnsi="Times New Roman"/>
                <w:snapToGrid w:val="0"/>
                <w:sz w:val="24"/>
                <w:szCs w:val="24"/>
                <w:lang w:val="kk-KZ"/>
              </w:rPr>
              <w:t>Д</w:t>
            </w:r>
            <w:r w:rsidRPr="00FD03BF">
              <w:rPr>
                <w:rFonts w:ascii="Times New Roman" w:hAnsi="Times New Roman"/>
                <w:snapToGrid w:val="0"/>
                <w:sz w:val="24"/>
                <w:szCs w:val="24"/>
              </w:rPr>
              <w:t xml:space="preserve">ля гостиниц </w:t>
            </w:r>
            <w:r w:rsidRPr="00FD03BF">
              <w:rPr>
                <w:rFonts w:ascii="Times New Roman" w:hAnsi="Times New Roman"/>
                <w:sz w:val="24"/>
                <w:szCs w:val="24"/>
                <w:lang w:val="kk-KZ"/>
              </w:rPr>
              <w:t>о</w:t>
            </w:r>
            <w:r w:rsidRPr="00FD03BF">
              <w:rPr>
                <w:rFonts w:ascii="Times New Roman" w:hAnsi="Times New Roman"/>
                <w:sz w:val="24"/>
                <w:szCs w:val="24"/>
              </w:rPr>
              <w:t>бъем</w:t>
            </w:r>
            <w:r w:rsidRPr="00FD03BF">
              <w:rPr>
                <w:rFonts w:ascii="Times New Roman" w:hAnsi="Times New Roman"/>
                <w:sz w:val="24"/>
                <w:szCs w:val="24"/>
                <w:lang w:val="kk-KZ"/>
              </w:rPr>
              <w:t>ом</w:t>
            </w:r>
            <w:r w:rsidRPr="00FD03BF">
              <w:rPr>
                <w:rFonts w:ascii="Times New Roman" w:hAnsi="Times New Roman"/>
                <w:sz w:val="24"/>
                <w:szCs w:val="24"/>
              </w:rPr>
              <w:t xml:space="preserve"> произведенной</w:t>
            </w:r>
            <w:r w:rsidRPr="00FD03BF">
              <w:rPr>
                <w:rFonts w:ascii="Times New Roman" w:hAnsi="Times New Roman"/>
                <w:bCs/>
                <w:sz w:val="24"/>
                <w:szCs w:val="24"/>
              </w:rPr>
              <w:t xml:space="preserve"> продукции, выполненных работ и оказанных услуг</w:t>
            </w:r>
            <w:r w:rsidRPr="00FD03BF">
              <w:rPr>
                <w:rFonts w:ascii="Times New Roman" w:hAnsi="Times New Roman"/>
                <w:sz w:val="24"/>
                <w:szCs w:val="24"/>
              </w:rPr>
              <w:t xml:space="preserve"> </w:t>
            </w:r>
            <w:r w:rsidRPr="00FD03BF">
              <w:rPr>
                <w:rFonts w:ascii="Times New Roman" w:hAnsi="Times New Roman"/>
                <w:snapToGrid w:val="0"/>
                <w:sz w:val="24"/>
                <w:szCs w:val="24"/>
              </w:rPr>
              <w:t>является предоставление гостиничных услуг, включая услуги ресторанов;</w:t>
            </w:r>
          </w:p>
          <w:p w:rsidR="00FD03BF" w:rsidRPr="00FD03BF" w:rsidRDefault="00FD03BF" w:rsidP="00FD03BF">
            <w:pPr>
              <w:pStyle w:val="ae"/>
              <w:rPr>
                <w:rFonts w:ascii="Times New Roman" w:hAnsi="Times New Roman"/>
                <w:snapToGrid w:val="0"/>
                <w:sz w:val="24"/>
                <w:szCs w:val="24"/>
              </w:rPr>
            </w:pPr>
            <w:r w:rsidRPr="00FD03BF">
              <w:rPr>
                <w:rFonts w:ascii="Times New Roman" w:hAnsi="Times New Roman"/>
                <w:snapToGrid w:val="0"/>
                <w:sz w:val="24"/>
                <w:szCs w:val="24"/>
                <w:lang w:val="kk-KZ"/>
              </w:rPr>
              <w:t>Д</w:t>
            </w:r>
            <w:r w:rsidRPr="00FD03BF">
              <w:rPr>
                <w:rFonts w:ascii="Times New Roman" w:hAnsi="Times New Roman"/>
                <w:snapToGrid w:val="0"/>
                <w:sz w:val="24"/>
                <w:szCs w:val="24"/>
              </w:rPr>
              <w:t xml:space="preserve">ля предприятий, занимающихся микрокредитованием </w:t>
            </w:r>
            <w:r w:rsidRPr="00FD03BF">
              <w:rPr>
                <w:rFonts w:ascii="Times New Roman" w:hAnsi="Times New Roman"/>
                <w:snapToGrid w:val="0"/>
                <w:sz w:val="24"/>
                <w:szCs w:val="24"/>
              </w:rPr>
              <w:lastRenderedPageBreak/>
              <w:t>(микрокредитные организации, кредитные товарищества),</w:t>
            </w:r>
            <w:r w:rsidRPr="00FD03BF">
              <w:rPr>
                <w:rFonts w:ascii="Times New Roman" w:hAnsi="Times New Roman"/>
                <w:sz w:val="24"/>
                <w:szCs w:val="24"/>
                <w:lang w:val="kk-KZ"/>
              </w:rPr>
              <w:t xml:space="preserve"> о</w:t>
            </w:r>
            <w:r w:rsidRPr="00FD03BF">
              <w:rPr>
                <w:rFonts w:ascii="Times New Roman" w:hAnsi="Times New Roman"/>
                <w:sz w:val="24"/>
                <w:szCs w:val="24"/>
              </w:rPr>
              <w:t>бъем</w:t>
            </w:r>
            <w:r w:rsidRPr="00FD03BF">
              <w:rPr>
                <w:rFonts w:ascii="Times New Roman" w:hAnsi="Times New Roman"/>
                <w:sz w:val="24"/>
                <w:szCs w:val="24"/>
                <w:lang w:val="kk-KZ"/>
              </w:rPr>
              <w:t>ом</w:t>
            </w:r>
            <w:r w:rsidRPr="00FD03BF">
              <w:rPr>
                <w:rFonts w:ascii="Times New Roman" w:hAnsi="Times New Roman"/>
                <w:sz w:val="24"/>
                <w:szCs w:val="24"/>
              </w:rPr>
              <w:t xml:space="preserve"> произведенной</w:t>
            </w:r>
            <w:r w:rsidRPr="00FD03BF">
              <w:rPr>
                <w:rFonts w:ascii="Times New Roman" w:hAnsi="Times New Roman"/>
                <w:bCs/>
                <w:sz w:val="24"/>
                <w:szCs w:val="24"/>
              </w:rPr>
              <w:t xml:space="preserve"> продукции, выполненных работ и оказанных услуг</w:t>
            </w:r>
            <w:r w:rsidRPr="00FD03BF">
              <w:rPr>
                <w:rFonts w:ascii="Times New Roman" w:hAnsi="Times New Roman"/>
                <w:snapToGrid w:val="0"/>
                <w:sz w:val="24"/>
                <w:szCs w:val="24"/>
              </w:rPr>
              <w:t xml:space="preserve"> является стоимость услуг, определяющаяся косвенным путем как разница между доходами от собственности, полученными финансовыми посредниками (за исключением чистого дохода, полученного от инвестирования их собственных средств), и процентами, выплаченными их кредиторам.</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rPr>
              <w:t>6. При заполнении раздела 2 стоимость товаров, приобретенных для перепродажи не включа</w:t>
            </w:r>
            <w:r w:rsidRPr="00FD03BF">
              <w:rPr>
                <w:rFonts w:ascii="Times New Roman" w:hAnsi="Times New Roman"/>
                <w:sz w:val="24"/>
                <w:szCs w:val="24"/>
                <w:lang w:val="kk-KZ"/>
              </w:rPr>
              <w:t>ются</w:t>
            </w:r>
            <w:r w:rsidRPr="00FD03BF">
              <w:rPr>
                <w:rFonts w:ascii="Times New Roman" w:hAnsi="Times New Roman"/>
                <w:sz w:val="24"/>
                <w:szCs w:val="24"/>
              </w:rPr>
              <w:t xml:space="preserve"> в затраты, так как они уже были учтены производителем товара. </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rPr>
              <w:t>7. В разделе 2 по строке 6.5 показатель «другие затраты» отражаются все не включенные в другие группировки расходы.</w:t>
            </w:r>
          </w:p>
          <w:p w:rsidR="00FD03BF" w:rsidRPr="00FD03BF" w:rsidRDefault="00FD03BF" w:rsidP="00FD03BF">
            <w:pPr>
              <w:pStyle w:val="ae"/>
              <w:rPr>
                <w:rFonts w:ascii="Times New Roman" w:eastAsia="TimesNewRomanPSMT" w:hAnsi="Times New Roman"/>
                <w:sz w:val="24"/>
                <w:szCs w:val="24"/>
              </w:rPr>
            </w:pPr>
            <w:r w:rsidRPr="00FD03BF">
              <w:rPr>
                <w:rFonts w:ascii="Times New Roman" w:hAnsi="Times New Roman"/>
                <w:sz w:val="24"/>
                <w:szCs w:val="24"/>
              </w:rPr>
              <w:t xml:space="preserve">8. </w:t>
            </w:r>
            <w:r w:rsidRPr="00FD03BF">
              <w:rPr>
                <w:rFonts w:ascii="Times New Roman" w:eastAsia="TimesNewRomanPSMT" w:hAnsi="Times New Roman"/>
                <w:sz w:val="24"/>
                <w:szCs w:val="24"/>
              </w:rPr>
              <w:t xml:space="preserve">Стоимость сырья, переданного на переработку другим предприятиям, заполняют те предприятия, которые передают свою продукцию </w:t>
            </w:r>
            <w:r w:rsidRPr="00FD03BF">
              <w:rPr>
                <w:rFonts w:ascii="Times New Roman" w:eastAsia="TimesNewRomanPSMT" w:hAnsi="Times New Roman"/>
                <w:sz w:val="24"/>
                <w:szCs w:val="24"/>
              </w:rPr>
              <w:br/>
              <w:t>(как давальческое сырье) на промышленную переработку другим предприятиям для производства из него продукции.</w:t>
            </w:r>
          </w:p>
          <w:p w:rsidR="00FD03BF" w:rsidRPr="00FD03BF" w:rsidRDefault="00FD03BF" w:rsidP="00FD03BF">
            <w:pPr>
              <w:pStyle w:val="ae"/>
              <w:rPr>
                <w:rFonts w:ascii="Times New Roman" w:hAnsi="Times New Roman"/>
                <w:sz w:val="24"/>
                <w:szCs w:val="24"/>
              </w:rPr>
            </w:pPr>
            <w:r w:rsidRPr="00FD03BF">
              <w:rPr>
                <w:rFonts w:ascii="Times New Roman" w:hAnsi="Times New Roman"/>
                <w:snapToGrid w:val="0"/>
                <w:sz w:val="24"/>
                <w:szCs w:val="24"/>
              </w:rPr>
              <w:t>9. В разделе 3</w:t>
            </w:r>
            <w:r w:rsidRPr="00FD03BF">
              <w:rPr>
                <w:rFonts w:ascii="Times New Roman" w:hAnsi="Times New Roman"/>
                <w:sz w:val="24"/>
                <w:szCs w:val="24"/>
              </w:rPr>
              <w:t xml:space="preserve"> по строке 1</w:t>
            </w:r>
            <w:r w:rsidRPr="00FD03BF">
              <w:rPr>
                <w:rFonts w:ascii="Times New Roman" w:hAnsi="Times New Roman"/>
                <w:snapToGrid w:val="0"/>
                <w:sz w:val="24"/>
                <w:szCs w:val="24"/>
              </w:rPr>
              <w:t xml:space="preserve"> показатель «Доход от реализации продукции и оказания услуг» для </w:t>
            </w:r>
            <w:r w:rsidRPr="00FD03BF">
              <w:rPr>
                <w:rFonts w:ascii="Times New Roman" w:hAnsi="Times New Roman"/>
                <w:sz w:val="24"/>
                <w:szCs w:val="24"/>
              </w:rPr>
              <w:t>предприятий, занимающихся торговой деятельностью, отражается с учетом покупной стоимости реализованных товаров.</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3 «Валовая прибыль» определяется как разница дохода от реализации продукции, выполненных работ и оказания услуг и себестоимости реализованной продукции и оказанных услуг.</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 xml:space="preserve">Строка 10 «Прибыль (убыток) до налогообложения» определяется как разница между суммой валовой прибыли, доходов от финансирования, прочих доходов и суммой расходов по реализации продукции и оказанию услуг, расходов на финансирование, </w:t>
            </w:r>
            <w:r w:rsidRPr="00FD03BF">
              <w:rPr>
                <w:rFonts w:ascii="Times New Roman" w:hAnsi="Times New Roman" w:cs="Times New Roman"/>
                <w:sz w:val="24"/>
                <w:szCs w:val="24"/>
              </w:rPr>
              <w:lastRenderedPageBreak/>
              <w:t>административных и прочих расходов.</w:t>
            </w:r>
          </w:p>
          <w:p w:rsidR="00FD03BF" w:rsidRPr="00FD03BF" w:rsidRDefault="00FD03BF" w:rsidP="00FD03BF">
            <w:pPr>
              <w:tabs>
                <w:tab w:val="left" w:pos="2720"/>
              </w:tabs>
              <w:ind w:firstLine="709"/>
              <w:jc w:val="both"/>
              <w:rPr>
                <w:rFonts w:ascii="Times New Roman" w:hAnsi="Times New Roman" w:cs="Times New Roman"/>
                <w:sz w:val="24"/>
                <w:szCs w:val="24"/>
              </w:rPr>
            </w:pPr>
            <w:r w:rsidRPr="00FD03BF">
              <w:rPr>
                <w:rFonts w:ascii="Times New Roman" w:hAnsi="Times New Roman" w:cs="Times New Roman"/>
                <w:sz w:val="24"/>
                <w:szCs w:val="24"/>
              </w:rPr>
              <w:t xml:space="preserve">10. В разделе 6 отражается информация о движении денежных средств предприятия в национальной и иностранной валюте от операционной, инвестиционной и финансовой деятельности. </w:t>
            </w:r>
          </w:p>
          <w:p w:rsidR="00FD03BF" w:rsidRPr="00FD03BF" w:rsidRDefault="00FD03BF" w:rsidP="00FD03BF">
            <w:pPr>
              <w:tabs>
                <w:tab w:val="left" w:pos="2720"/>
              </w:tabs>
              <w:ind w:firstLine="709"/>
              <w:jc w:val="both"/>
              <w:rPr>
                <w:rFonts w:ascii="Times New Roman" w:hAnsi="Times New Roman" w:cs="Times New Roman"/>
                <w:sz w:val="24"/>
                <w:szCs w:val="24"/>
              </w:rPr>
            </w:pPr>
            <w:r w:rsidRPr="00FD03BF">
              <w:rPr>
                <w:rFonts w:ascii="Times New Roman" w:hAnsi="Times New Roman" w:cs="Times New Roman"/>
                <w:sz w:val="24"/>
                <w:szCs w:val="24"/>
              </w:rPr>
              <w:t xml:space="preserve">Движение денег от операционной деятельности отражает денежные потоки, которые сформировали чистую сумму денежных средств от следующих операций: </w:t>
            </w:r>
          </w:p>
          <w:p w:rsidR="00FD03BF" w:rsidRPr="00FD03BF" w:rsidRDefault="00FD03BF" w:rsidP="00FD03BF">
            <w:pPr>
              <w:pStyle w:val="ae"/>
              <w:tabs>
                <w:tab w:val="left" w:pos="33"/>
              </w:tabs>
              <w:rPr>
                <w:rFonts w:ascii="Times New Roman" w:hAnsi="Times New Roman"/>
                <w:sz w:val="24"/>
                <w:szCs w:val="24"/>
              </w:rPr>
            </w:pPr>
            <w:r w:rsidRPr="00FD03BF">
              <w:rPr>
                <w:rFonts w:ascii="Times New Roman" w:hAnsi="Times New Roman"/>
                <w:sz w:val="24"/>
                <w:szCs w:val="24"/>
              </w:rPr>
              <w:t>от продажи товаров и оказания услуг;</w:t>
            </w:r>
          </w:p>
          <w:p w:rsidR="00FD03BF" w:rsidRPr="00FD03BF" w:rsidRDefault="00FD03BF" w:rsidP="00FD03BF">
            <w:pPr>
              <w:pStyle w:val="ae"/>
              <w:tabs>
                <w:tab w:val="left" w:pos="33"/>
              </w:tabs>
              <w:rPr>
                <w:rFonts w:ascii="Times New Roman" w:hAnsi="Times New Roman"/>
                <w:sz w:val="24"/>
                <w:szCs w:val="24"/>
              </w:rPr>
            </w:pPr>
            <w:r w:rsidRPr="00FD03BF">
              <w:rPr>
                <w:rFonts w:ascii="Times New Roman" w:hAnsi="Times New Roman"/>
                <w:sz w:val="24"/>
                <w:szCs w:val="24"/>
              </w:rPr>
              <w:t>от предоставления прав пользования лицензиями, гонораров, комиссионных вознаграждений и иных доходов;</w:t>
            </w:r>
          </w:p>
          <w:p w:rsidR="00FD03BF" w:rsidRPr="00FD03BF" w:rsidRDefault="00FD03BF" w:rsidP="00FD03BF">
            <w:pPr>
              <w:pStyle w:val="ae"/>
              <w:tabs>
                <w:tab w:val="left" w:pos="33"/>
              </w:tabs>
              <w:rPr>
                <w:rFonts w:ascii="Times New Roman" w:hAnsi="Times New Roman"/>
                <w:sz w:val="24"/>
                <w:szCs w:val="24"/>
              </w:rPr>
            </w:pPr>
            <w:r w:rsidRPr="00FD03BF">
              <w:rPr>
                <w:rFonts w:ascii="Times New Roman" w:hAnsi="Times New Roman"/>
                <w:sz w:val="24"/>
                <w:szCs w:val="24"/>
              </w:rPr>
              <w:t>выплаты поставщикам товаров и услуг;</w:t>
            </w:r>
          </w:p>
          <w:p w:rsidR="00FD03BF" w:rsidRPr="00FD03BF" w:rsidRDefault="00FD03BF" w:rsidP="00FD03BF">
            <w:pPr>
              <w:pStyle w:val="ae"/>
              <w:tabs>
                <w:tab w:val="left" w:pos="33"/>
              </w:tabs>
              <w:rPr>
                <w:rFonts w:ascii="Times New Roman" w:hAnsi="Times New Roman"/>
                <w:sz w:val="24"/>
                <w:szCs w:val="24"/>
                <w:lang w:val="kk-KZ"/>
              </w:rPr>
            </w:pPr>
            <w:r w:rsidRPr="00FD03BF">
              <w:rPr>
                <w:rFonts w:ascii="Times New Roman" w:hAnsi="Times New Roman"/>
                <w:sz w:val="24"/>
                <w:szCs w:val="24"/>
              </w:rPr>
              <w:t>выплаты работникам</w:t>
            </w:r>
            <w:r w:rsidRPr="00FD03BF">
              <w:rPr>
                <w:rFonts w:ascii="Times New Roman" w:hAnsi="Times New Roman"/>
                <w:sz w:val="24"/>
                <w:szCs w:val="24"/>
                <w:lang w:val="kk-KZ"/>
              </w:rPr>
              <w:t>;</w:t>
            </w:r>
          </w:p>
          <w:p w:rsidR="00FD03BF" w:rsidRPr="00FD03BF" w:rsidRDefault="00FD03BF" w:rsidP="00FD03BF">
            <w:pPr>
              <w:pStyle w:val="ae"/>
              <w:tabs>
                <w:tab w:val="left" w:pos="33"/>
              </w:tabs>
              <w:rPr>
                <w:rFonts w:ascii="Times New Roman" w:hAnsi="Times New Roman"/>
                <w:sz w:val="24"/>
                <w:szCs w:val="24"/>
                <w:lang w:val="kk-KZ"/>
              </w:rPr>
            </w:pPr>
            <w:r w:rsidRPr="00FD03BF">
              <w:rPr>
                <w:rFonts w:ascii="Times New Roman" w:hAnsi="Times New Roman"/>
                <w:sz w:val="24"/>
                <w:szCs w:val="24"/>
                <w:lang w:val="kk-KZ"/>
              </w:rPr>
              <w:t>прочие выплаты.</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Движение денег от инвестиционной деятельности отражает денежные потоки от приобретения и продажи внеоборотных активов и других инвестиций, не относящихся к денежным эквивалентам:</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приобретение имущества, машин и оборудования, нематериальных и прочих внеоборотных активов, а также платежи, связанные с капитализируемыми расходами на разработки и на собственное строительство;</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продажа основных средств, нематериальных активов и других внеоборотных активов;</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платежи и поступления денежных средств, относящиеся к акционерному капиталу и долговым инструментам, долям участия в совместной деятельности предприятий;</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rPr>
              <w:t>денежные ссуды, представленные другим предприятиям и поступление денежных средств, связанные с погашением таких ссуд</w:t>
            </w:r>
            <w:r w:rsidRPr="00FD03BF">
              <w:rPr>
                <w:rFonts w:ascii="Times New Roman" w:hAnsi="Times New Roman" w:cs="Times New Roman"/>
                <w:sz w:val="24"/>
                <w:szCs w:val="24"/>
                <w:lang w:val="kk-KZ"/>
              </w:rPr>
              <w:t>;</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прочие.</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lastRenderedPageBreak/>
              <w:t>Движение денег от финансовой деятельности отражает получение и расходование денежных средств от операций по привлечению денег от инвесторов и кредиторов, то есть операций, связанных с заемными средствами и собственным капиталом:</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поступление денежных средств от выпуска акций или иных акционерных инструментов;</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поступление денежных средств от выпуска долговых обязательств, кредитов и других кратко- или долгосрочных заимствований;</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денежные платежи акционерам в связи с приобретением или выкупом акций предприятия;</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денежные платежи, связанные с возвратом заемных денежных средств;</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rPr>
              <w:t>денежные платежи арендатора в счет уменьшения существующих финансовых обязательств, относящихся к финансовому лизингу</w:t>
            </w:r>
            <w:r w:rsidRPr="00FD03BF">
              <w:rPr>
                <w:rFonts w:ascii="Times New Roman" w:hAnsi="Times New Roman" w:cs="Times New Roman"/>
                <w:sz w:val="24"/>
                <w:szCs w:val="24"/>
                <w:lang w:val="kk-KZ"/>
              </w:rPr>
              <w:t>;</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lang w:val="kk-KZ"/>
              </w:rPr>
              <w:t>прочие.</w:t>
            </w:r>
          </w:p>
          <w:p w:rsidR="00FD03BF" w:rsidRPr="00FD03BF" w:rsidRDefault="00FD03BF" w:rsidP="00FD03BF">
            <w:pPr>
              <w:pStyle w:val="af3"/>
              <w:spacing w:before="0" w:beforeAutospacing="0" w:after="0" w:afterAutospacing="0"/>
              <w:ind w:firstLine="709"/>
              <w:jc w:val="both"/>
            </w:pPr>
            <w:r w:rsidRPr="00FD03BF">
              <w:t>Движение денег от операций в иностранной валюте отражает движение денежных средств от операций в иностранной валюте, пересчитанное в тенге с применением рыночного курса обмена валют на дату совершения операций. Под операциями в иностранной валюте понимаются платежи в иностранной валюте, а также сделки, совершаемые в иностранной валюте:</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покупка или продажа</w:t>
            </w:r>
            <w:r w:rsidRPr="00FD03BF">
              <w:rPr>
                <w:rFonts w:ascii="Times New Roman" w:hAnsi="Times New Roman" w:cs="Times New Roman"/>
                <w:sz w:val="24"/>
                <w:szCs w:val="24"/>
                <w:lang w:val="kk-KZ"/>
              </w:rPr>
              <w:t xml:space="preserve"> товаров или услуг</w:t>
            </w:r>
            <w:r w:rsidRPr="00FD03BF">
              <w:rPr>
                <w:rFonts w:ascii="Times New Roman" w:hAnsi="Times New Roman" w:cs="Times New Roman"/>
                <w:sz w:val="24"/>
                <w:szCs w:val="24"/>
              </w:rPr>
              <w:t>, стоимость которых выражена в иностранной валюте;</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получение или предоставление займов, по которым суммы к оплате или получению установлены в иностранной валюте;</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 xml:space="preserve">приобретение или реализация активов, принятие на себя или </w:t>
            </w:r>
            <w:r w:rsidRPr="00FD03BF">
              <w:rPr>
                <w:rFonts w:ascii="Times New Roman" w:hAnsi="Times New Roman" w:cs="Times New Roman"/>
                <w:sz w:val="24"/>
                <w:szCs w:val="24"/>
              </w:rPr>
              <w:lastRenderedPageBreak/>
              <w:t>погашение обязательств, выраженных в иностранной валюте.</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Кроме того, к операциям в иностранной валюте относит</w:t>
            </w:r>
            <w:r w:rsidRPr="00FD03BF">
              <w:rPr>
                <w:rFonts w:ascii="Times New Roman" w:hAnsi="Times New Roman" w:cs="Times New Roman"/>
                <w:sz w:val="24"/>
                <w:szCs w:val="24"/>
                <w:lang w:val="kk-KZ"/>
              </w:rPr>
              <w:t>ся</w:t>
            </w:r>
            <w:r w:rsidRPr="00FD03BF">
              <w:rPr>
                <w:rFonts w:ascii="Times New Roman" w:hAnsi="Times New Roman" w:cs="Times New Roman"/>
                <w:sz w:val="24"/>
                <w:szCs w:val="24"/>
              </w:rPr>
              <w:t xml:space="preserve"> осуществление платежей в национальной валюте по операциям с привязкой к иностранной валюте.</w:t>
            </w:r>
          </w:p>
          <w:p w:rsidR="00FD03BF" w:rsidRPr="00FD03BF" w:rsidRDefault="00FD03BF" w:rsidP="00FD03BF">
            <w:pPr>
              <w:ind w:firstLine="709"/>
              <w:jc w:val="both"/>
              <w:rPr>
                <w:rFonts w:ascii="Times New Roman" w:hAnsi="Times New Roman" w:cs="Times New Roman"/>
                <w:noProof/>
                <w:sz w:val="24"/>
                <w:szCs w:val="24"/>
              </w:rPr>
            </w:pPr>
            <w:r w:rsidRPr="00FD03BF">
              <w:rPr>
                <w:rFonts w:ascii="Times New Roman" w:hAnsi="Times New Roman" w:cs="Times New Roman"/>
                <w:noProof/>
                <w:sz w:val="24"/>
                <w:szCs w:val="24"/>
              </w:rPr>
              <w:t xml:space="preserve">Чистая сумма денежных средств от операционной, инвестиционной, финансовой деятельности определяется как разница между поступлением и выбытием денежных средств от операционной, инвестиционной, финансовой деятельности. </w:t>
            </w:r>
          </w:p>
          <w:p w:rsidR="00FD03BF" w:rsidRPr="00FD03BF" w:rsidRDefault="00FD03BF" w:rsidP="00FD03BF">
            <w:pPr>
              <w:ind w:firstLine="709"/>
              <w:jc w:val="both"/>
              <w:rPr>
                <w:rFonts w:ascii="Times New Roman" w:hAnsi="Times New Roman" w:cs="Times New Roman"/>
                <w:noProof/>
                <w:sz w:val="24"/>
                <w:szCs w:val="24"/>
              </w:rPr>
            </w:pPr>
            <w:r w:rsidRPr="00FD03BF">
              <w:rPr>
                <w:rFonts w:ascii="Times New Roman" w:hAnsi="Times New Roman" w:cs="Times New Roman"/>
                <w:noProof/>
                <w:sz w:val="24"/>
                <w:szCs w:val="24"/>
              </w:rPr>
              <w:t xml:space="preserve">11. </w:t>
            </w:r>
            <w:r w:rsidRPr="00FD03BF">
              <w:rPr>
                <w:rFonts w:ascii="Times New Roman" w:hAnsi="Times New Roman" w:cs="Times New Roman"/>
                <w:sz w:val="24"/>
                <w:szCs w:val="24"/>
              </w:rPr>
              <w:t>По строке 7 раздела</w:t>
            </w:r>
            <w:r w:rsidRPr="00FD03BF">
              <w:rPr>
                <w:rFonts w:ascii="Times New Roman" w:hAnsi="Times New Roman" w:cs="Times New Roman"/>
                <w:noProof/>
                <w:sz w:val="24"/>
                <w:szCs w:val="24"/>
              </w:rPr>
              <w:t xml:space="preserve"> 7 чистая позиция в иностранной валюте определяется как разница между активами в иностранной валюте и обязательствами в иностранной валюте.</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noProof/>
                <w:sz w:val="24"/>
                <w:szCs w:val="24"/>
              </w:rPr>
              <w:t xml:space="preserve">12. По разделу 8. </w:t>
            </w:r>
            <w:r w:rsidRPr="00FD03BF">
              <w:rPr>
                <w:rFonts w:ascii="Times New Roman" w:hAnsi="Times New Roman" w:cs="Times New Roman"/>
                <w:sz w:val="24"/>
                <w:szCs w:val="24"/>
              </w:rPr>
              <w:t>Раздел заполняется по итогам отчетного года в строгом соответствии с данными первичного (карточки складского учета, акты, реестры, накладные, счета-фактуры, требования, лимитно-заборные карты, книги учета продуктов и материалов, инвентарные описи и так далее) и бухгалтерского (оборотные ведомости, отчеты о движении материалов, справки-калькуляции, журналы-ордера) учета, по основным видам используемой продукции (товаров, услуг).</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Все показатели в стоимостном выражении заполняются в тысячах тенге без десятичного знака с учетом торговых и транспортных наценок, но без налога на добавленную стоимость и акцизов.</w:t>
            </w:r>
          </w:p>
          <w:p w:rsidR="00FD03BF" w:rsidRPr="00FD03BF" w:rsidRDefault="00FD03BF" w:rsidP="00FD03BF">
            <w:pPr>
              <w:autoSpaceDE w:val="0"/>
              <w:autoSpaceDN w:val="0"/>
              <w:adjustRightInd w:val="0"/>
              <w:ind w:firstLine="709"/>
              <w:jc w:val="both"/>
              <w:rPr>
                <w:rFonts w:ascii="Times New Roman" w:eastAsia="TimesNewRomanPSMT" w:hAnsi="Times New Roman" w:cs="Times New Roman"/>
                <w:sz w:val="24"/>
                <w:szCs w:val="24"/>
              </w:rPr>
            </w:pPr>
            <w:r w:rsidRPr="00FD03BF">
              <w:rPr>
                <w:rFonts w:ascii="Times New Roman" w:hAnsi="Times New Roman" w:cs="Times New Roman"/>
                <w:sz w:val="24"/>
                <w:szCs w:val="24"/>
              </w:rPr>
              <w:t xml:space="preserve">В итоговой строке «Всего» в графе «Использовано товаров и услуг» показывается суммарная стоимость всех потребленных в процессе хозяйственной деятельности товаров и услуг. Данные по этой строке приводятся в целом по предприятию, включая данные по основному виду деятельности и по вторичным (неосновным) видам </w:t>
            </w:r>
            <w:r w:rsidRPr="00FD03BF">
              <w:rPr>
                <w:rFonts w:ascii="Times New Roman" w:hAnsi="Times New Roman" w:cs="Times New Roman"/>
                <w:sz w:val="24"/>
                <w:szCs w:val="24"/>
              </w:rPr>
              <w:lastRenderedPageBreak/>
              <w:t xml:space="preserve">деятельности. </w:t>
            </w:r>
            <w:r w:rsidRPr="00FD03BF">
              <w:rPr>
                <w:rFonts w:ascii="Times New Roman" w:eastAsia="TimesNewRomanPSMT" w:hAnsi="Times New Roman" w:cs="Times New Roman"/>
                <w:sz w:val="24"/>
                <w:szCs w:val="24"/>
              </w:rPr>
              <w:t xml:space="preserve">Не включается стоимость товаров, приобретенных для перепродажи. </w:t>
            </w:r>
          </w:p>
          <w:p w:rsidR="00FD03BF" w:rsidRPr="00FD03BF" w:rsidRDefault="00FD03BF" w:rsidP="00FD03BF">
            <w:pPr>
              <w:autoSpaceDE w:val="0"/>
              <w:autoSpaceDN w:val="0"/>
              <w:adjustRightInd w:val="0"/>
              <w:ind w:firstLine="709"/>
              <w:jc w:val="both"/>
              <w:rPr>
                <w:rFonts w:ascii="Times New Roman" w:eastAsia="TimesNewRomanPSMT" w:hAnsi="Times New Roman" w:cs="Times New Roman"/>
                <w:sz w:val="24"/>
                <w:szCs w:val="24"/>
              </w:rPr>
            </w:pPr>
            <w:r w:rsidRPr="00FD03BF">
              <w:rPr>
                <w:rFonts w:ascii="Times New Roman" w:eastAsia="TimesNewRomanPSMT" w:hAnsi="Times New Roman" w:cs="Times New Roman"/>
                <w:sz w:val="24"/>
                <w:szCs w:val="24"/>
              </w:rPr>
              <w:t>По товарам, относимым к основным фондам, отражается только текущий ремонт</w:t>
            </w:r>
            <w:r w:rsidRPr="00FD03BF">
              <w:rPr>
                <w:rFonts w:ascii="Times New Roman" w:eastAsia="TimesNewRomanPSMT" w:hAnsi="Times New Roman" w:cs="Times New Roman"/>
                <w:sz w:val="24"/>
                <w:szCs w:val="24"/>
                <w:lang w:val="kk-KZ"/>
              </w:rPr>
              <w:t>,</w:t>
            </w:r>
            <w:r w:rsidRPr="00FD03BF">
              <w:rPr>
                <w:rFonts w:ascii="Times New Roman" w:eastAsia="TimesNewRomanPSMT" w:hAnsi="Times New Roman" w:cs="Times New Roman"/>
                <w:sz w:val="24"/>
                <w:szCs w:val="24"/>
              </w:rPr>
              <w:t xml:space="preserve"> </w:t>
            </w:r>
            <w:r w:rsidRPr="00FD03BF">
              <w:rPr>
                <w:rFonts w:ascii="Times New Roman" w:eastAsia="TimesNewRomanPSMT" w:hAnsi="Times New Roman" w:cs="Times New Roman"/>
                <w:sz w:val="24"/>
                <w:szCs w:val="24"/>
                <w:lang w:val="kk-KZ"/>
              </w:rPr>
              <w:t>п</w:t>
            </w:r>
            <w:r w:rsidRPr="00FD03BF">
              <w:rPr>
                <w:rFonts w:ascii="Times New Roman" w:eastAsia="TimesNewRomanPSMT" w:hAnsi="Times New Roman" w:cs="Times New Roman"/>
                <w:sz w:val="24"/>
                <w:szCs w:val="24"/>
              </w:rPr>
              <w:t xml:space="preserve">о строительным работам </w:t>
            </w:r>
            <w:r w:rsidRPr="00FD03BF">
              <w:rPr>
                <w:rFonts w:ascii="Times New Roman" w:eastAsia="TimesNewRomanPSMT" w:hAnsi="Times New Roman" w:cs="Times New Roman"/>
                <w:sz w:val="24"/>
                <w:szCs w:val="24"/>
                <w:lang w:val="kk-KZ"/>
              </w:rPr>
              <w:t>-</w:t>
            </w:r>
            <w:r w:rsidRPr="00FD03BF">
              <w:rPr>
                <w:rFonts w:ascii="Times New Roman" w:eastAsia="TimesNewRomanPSMT" w:hAnsi="Times New Roman" w:cs="Times New Roman"/>
                <w:sz w:val="24"/>
                <w:szCs w:val="24"/>
              </w:rPr>
              <w:t xml:space="preserve"> текущий ремонт зданий и сооружений. Товар или услуга учитываются в момент их вхождения в процесс производства, а не в момент приобретения их производителем, в разделе отражается каких и сколько товаров и услуг использовало предприятие в своей производственной деятельности.</w:t>
            </w:r>
          </w:p>
          <w:p w:rsidR="00FD03BF" w:rsidRPr="00FD03BF" w:rsidRDefault="00FD03BF" w:rsidP="00FD03BF">
            <w:pPr>
              <w:autoSpaceDE w:val="0"/>
              <w:autoSpaceDN w:val="0"/>
              <w:adjustRightInd w:val="0"/>
              <w:ind w:firstLine="709"/>
              <w:jc w:val="both"/>
              <w:rPr>
                <w:rFonts w:ascii="Times New Roman" w:eastAsia="TimesNewRomanPSMT" w:hAnsi="Times New Roman" w:cs="Times New Roman"/>
                <w:sz w:val="24"/>
                <w:szCs w:val="24"/>
              </w:rPr>
            </w:pPr>
            <w:r w:rsidRPr="00FD03BF">
              <w:rPr>
                <w:rFonts w:ascii="Times New Roman" w:eastAsia="TimesNewRomanPSMT" w:hAnsi="Times New Roman" w:cs="Times New Roman"/>
                <w:sz w:val="24"/>
                <w:szCs w:val="24"/>
              </w:rPr>
              <w:t xml:space="preserve">Данные о затратах продукции (товары, услуги, сырье, материалы, топливо, энергия, </w:t>
            </w:r>
            <w:r w:rsidRPr="00FD03BF">
              <w:rPr>
                <w:rFonts w:ascii="Times New Roman" w:hAnsi="Times New Roman" w:cs="Times New Roman"/>
                <w:bCs/>
                <w:sz w:val="24"/>
                <w:szCs w:val="24"/>
              </w:rPr>
              <w:t>покупные полуфабрикаты и комплектующие изделия и т</w:t>
            </w:r>
            <w:r w:rsidRPr="00FD03BF">
              <w:rPr>
                <w:rFonts w:ascii="Times New Roman" w:hAnsi="Times New Roman" w:cs="Times New Roman"/>
                <w:bCs/>
                <w:sz w:val="24"/>
                <w:szCs w:val="24"/>
                <w:lang w:val="kk-KZ"/>
              </w:rPr>
              <w:t xml:space="preserve">ак </w:t>
            </w:r>
            <w:r w:rsidRPr="00FD03BF">
              <w:rPr>
                <w:rFonts w:ascii="Times New Roman" w:hAnsi="Times New Roman" w:cs="Times New Roman"/>
                <w:bCs/>
                <w:sz w:val="24"/>
                <w:szCs w:val="24"/>
              </w:rPr>
              <w:t>д</w:t>
            </w:r>
            <w:r w:rsidRPr="00FD03BF">
              <w:rPr>
                <w:rFonts w:ascii="Times New Roman" w:hAnsi="Times New Roman" w:cs="Times New Roman"/>
                <w:bCs/>
                <w:sz w:val="24"/>
                <w:szCs w:val="24"/>
                <w:lang w:val="kk-KZ"/>
              </w:rPr>
              <w:t>алее</w:t>
            </w:r>
            <w:r w:rsidRPr="00FD03BF">
              <w:rPr>
                <w:rFonts w:ascii="Times New Roman" w:hAnsi="Times New Roman" w:cs="Times New Roman"/>
                <w:bCs/>
                <w:sz w:val="24"/>
                <w:szCs w:val="24"/>
              </w:rPr>
              <w:t>) соответств</w:t>
            </w:r>
            <w:r w:rsidRPr="00FD03BF">
              <w:rPr>
                <w:rFonts w:ascii="Times New Roman" w:hAnsi="Times New Roman" w:cs="Times New Roman"/>
                <w:bCs/>
                <w:sz w:val="24"/>
                <w:szCs w:val="24"/>
                <w:lang w:val="kk-KZ"/>
              </w:rPr>
              <w:t>уют</w:t>
            </w:r>
            <w:r w:rsidRPr="00FD03BF">
              <w:rPr>
                <w:rFonts w:ascii="Times New Roman" w:hAnsi="Times New Roman" w:cs="Times New Roman"/>
                <w:bCs/>
                <w:sz w:val="24"/>
                <w:szCs w:val="24"/>
              </w:rPr>
              <w:t xml:space="preserve"> расходам, указанным в разделе 2 «Расходы».</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В итоговой строке «Всего» по графе «Запасы» (гр</w:t>
            </w:r>
            <w:r w:rsidRPr="00FD03BF">
              <w:rPr>
                <w:rFonts w:ascii="Times New Roman" w:hAnsi="Times New Roman" w:cs="Times New Roman"/>
                <w:sz w:val="24"/>
                <w:szCs w:val="24"/>
                <w:lang w:val="kk-KZ"/>
              </w:rPr>
              <w:t xml:space="preserve">афы </w:t>
            </w:r>
            <w:r w:rsidRPr="00FD03BF">
              <w:rPr>
                <w:rFonts w:ascii="Times New Roman" w:hAnsi="Times New Roman" w:cs="Times New Roman"/>
                <w:sz w:val="24"/>
                <w:szCs w:val="24"/>
              </w:rPr>
              <w:t>2, 3) показывается суммарная стоимость товарно-материальных запасов, принадлежащих на праве собственности, включая сырье и материалы, готовую продукцию.</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Данные о запасах приводятся в расшифровке по видам товаров без учета стоимости незавершенного производства.</w:t>
            </w:r>
          </w:p>
          <w:p w:rsidR="00FD03BF" w:rsidRPr="00FD03BF" w:rsidRDefault="00FD03BF" w:rsidP="00FD03BF">
            <w:pPr>
              <w:tabs>
                <w:tab w:val="left" w:pos="1134"/>
              </w:tabs>
              <w:ind w:firstLine="708"/>
              <w:jc w:val="both"/>
              <w:rPr>
                <w:rFonts w:ascii="Times New Roman" w:hAnsi="Times New Roman" w:cs="Times New Roman"/>
                <w:sz w:val="24"/>
                <w:szCs w:val="24"/>
                <w:lang w:val="kk-KZ"/>
              </w:rPr>
            </w:pPr>
            <w:r w:rsidRPr="00FD03BF">
              <w:rPr>
                <w:rFonts w:ascii="Times New Roman" w:hAnsi="Times New Roman" w:cs="Times New Roman"/>
                <w:sz w:val="24"/>
                <w:szCs w:val="24"/>
              </w:rPr>
              <w:t xml:space="preserve">Для правильного распределения затрат и запасов по видам продукции (товаров и услуг), используется Классификатор продукции по видам экономической деятельности (далее – КПВЭД) до 6-ти знаков, расположенный на </w:t>
            </w:r>
            <w:r w:rsidRPr="00FD03BF">
              <w:rPr>
                <w:rFonts w:ascii="Times New Roman" w:hAnsi="Times New Roman" w:cs="Times New Roman"/>
                <w:sz w:val="24"/>
                <w:szCs w:val="24"/>
                <w:lang w:val="kk-KZ"/>
              </w:rPr>
              <w:t>и</w:t>
            </w:r>
            <w:r w:rsidRPr="00FD03BF">
              <w:rPr>
                <w:rFonts w:ascii="Times New Roman" w:hAnsi="Times New Roman" w:cs="Times New Roman"/>
                <w:bCs/>
                <w:iCs/>
                <w:sz w:val="24"/>
                <w:szCs w:val="24"/>
              </w:rPr>
              <w:t xml:space="preserve">нтернет-ресурсе </w:t>
            </w:r>
            <w:r w:rsidRPr="00FD03BF">
              <w:rPr>
                <w:rFonts w:ascii="Times New Roman" w:hAnsi="Times New Roman" w:cs="Times New Roman"/>
                <w:sz w:val="24"/>
                <w:szCs w:val="24"/>
                <w:lang w:val="kk-KZ"/>
              </w:rPr>
              <w:t>Бюро национальной статистики Агентства по стратегическому планированию и реформам Республики Казахстан</w:t>
            </w:r>
            <w:r w:rsidRPr="00FD03BF">
              <w:rPr>
                <w:rFonts w:ascii="Times New Roman" w:hAnsi="Times New Roman" w:cs="Times New Roman"/>
                <w:bCs/>
                <w:iCs/>
                <w:sz w:val="24"/>
                <w:szCs w:val="24"/>
                <w:lang w:val="kk-KZ"/>
              </w:rPr>
              <w:t xml:space="preserve"> (</w:t>
            </w:r>
            <w:hyperlink r:id="rId10" w:history="1">
              <w:r w:rsidRPr="00FD03BF">
                <w:rPr>
                  <w:rStyle w:val="a6"/>
                  <w:rFonts w:ascii="Times New Roman" w:hAnsi="Times New Roman" w:cs="Times New Roman"/>
                  <w:color w:val="auto"/>
                  <w:sz w:val="24"/>
                  <w:szCs w:val="24"/>
                  <w:lang w:val="kk-KZ"/>
                </w:rPr>
                <w:t>https://cabinet.stat.gov.kz/</w:t>
              </w:r>
            </w:hyperlink>
            <w:r w:rsidRPr="00FD03BF">
              <w:rPr>
                <w:rFonts w:ascii="Times New Roman" w:hAnsi="Times New Roman" w:cs="Times New Roman"/>
                <w:sz w:val="24"/>
                <w:szCs w:val="24"/>
              </w:rPr>
              <w:t>).</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В разделе отраж</w:t>
            </w:r>
            <w:r w:rsidRPr="00FD03BF">
              <w:rPr>
                <w:rFonts w:ascii="Times New Roman" w:hAnsi="Times New Roman" w:cs="Times New Roman"/>
                <w:sz w:val="24"/>
                <w:szCs w:val="24"/>
                <w:lang w:val="kk-KZ"/>
              </w:rPr>
              <w:t xml:space="preserve">аются </w:t>
            </w:r>
            <w:r w:rsidRPr="00FD03BF">
              <w:rPr>
                <w:rFonts w:ascii="Times New Roman" w:hAnsi="Times New Roman" w:cs="Times New Roman"/>
                <w:sz w:val="24"/>
                <w:szCs w:val="24"/>
              </w:rPr>
              <w:t xml:space="preserve">20-30 наименований использованных в процессе производства товаров и услуг (по КПВЭД), и соответствующие товарно-материальные запасы, составляющие не </w:t>
            </w:r>
            <w:r w:rsidRPr="00FD03BF">
              <w:rPr>
                <w:rFonts w:ascii="Times New Roman" w:hAnsi="Times New Roman" w:cs="Times New Roman"/>
                <w:sz w:val="24"/>
                <w:szCs w:val="24"/>
              </w:rPr>
              <w:lastRenderedPageBreak/>
              <w:t>менее 50% от общей суммы используемых товаров и услуг.</w:t>
            </w:r>
          </w:p>
          <w:p w:rsidR="00FD03BF" w:rsidRPr="00FD03BF" w:rsidRDefault="00FD03BF" w:rsidP="00FD03BF">
            <w:pPr>
              <w:pStyle w:val="ae"/>
              <w:rPr>
                <w:rFonts w:ascii="Times New Roman" w:hAnsi="Times New Roman"/>
                <w:sz w:val="24"/>
                <w:szCs w:val="24"/>
              </w:rPr>
            </w:pPr>
            <w:r w:rsidRPr="00FD03BF">
              <w:rPr>
                <w:rFonts w:ascii="Times New Roman" w:hAnsi="Times New Roman"/>
                <w:sz w:val="24"/>
                <w:szCs w:val="24"/>
              </w:rPr>
              <w:t>13. По разделу 9. Списочная численность работников, в среднем за год, определяется путем суммирования средней численности работников в среднем за все месяцы отчетного года и деления полученной суммы на 12.</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noProof/>
                <w:sz w:val="24"/>
                <w:szCs w:val="24"/>
              </w:rPr>
              <w:t>Д</w:t>
            </w:r>
            <w:r w:rsidRPr="00FD03BF">
              <w:rPr>
                <w:rFonts w:ascii="Times New Roman" w:eastAsia="Calibri" w:hAnsi="Times New Roman" w:cs="Times New Roman"/>
                <w:sz w:val="24"/>
                <w:szCs w:val="24"/>
              </w:rPr>
              <w:t>оля территориальных подразделений в общем объеме производства</w:t>
            </w:r>
            <w:r w:rsidRPr="00FD03BF">
              <w:rPr>
                <w:rFonts w:ascii="Times New Roman" w:hAnsi="Times New Roman" w:cs="Times New Roman"/>
                <w:sz w:val="24"/>
                <w:szCs w:val="24"/>
              </w:rPr>
              <w:t xml:space="preserve"> рассчитывается, как отношение объема произведенной продукции и оказания услуг структурного подразделения к общему объему произведенной продукции и оказания услуг головного предприятия, в процентах.</w:t>
            </w:r>
          </w:p>
          <w:p w:rsidR="00FD03BF"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bCs/>
                <w:iCs/>
                <w:sz w:val="24"/>
                <w:szCs w:val="24"/>
              </w:rPr>
              <w:t xml:space="preserve">14. </w:t>
            </w:r>
            <w:r w:rsidRPr="00FD03BF">
              <w:rPr>
                <w:rFonts w:ascii="Times New Roman" w:hAnsi="Times New Roman" w:cs="Times New Roman"/>
                <w:sz w:val="24"/>
                <w:szCs w:val="24"/>
              </w:rPr>
              <w:t xml:space="preserve">Представление данной статистической формы осуществляется на бумажном носителе или в электронном виде. </w:t>
            </w:r>
            <w:r w:rsidRPr="00FD03BF">
              <w:rPr>
                <w:rFonts w:ascii="Times New Roman" w:hAnsi="Times New Roman" w:cs="Times New Roman"/>
                <w:sz w:val="24"/>
                <w:szCs w:val="24"/>
                <w:lang w:val="kk-KZ"/>
              </w:rPr>
              <w:t>Заполнение статистической формы в электронном виде осуществляется через «Кабинет респондента» (</w:t>
            </w:r>
            <w:hyperlink r:id="rId11" w:history="1">
              <w:r w:rsidRPr="00FD03BF">
                <w:rPr>
                  <w:rStyle w:val="a6"/>
                  <w:rFonts w:ascii="Times New Roman" w:hAnsi="Times New Roman" w:cs="Times New Roman"/>
                  <w:color w:val="auto"/>
                  <w:sz w:val="24"/>
                  <w:szCs w:val="24"/>
                  <w:lang w:val="kk-KZ"/>
                </w:rPr>
                <w:t>https://cabinet.stat.gov.kz/</w:t>
              </w:r>
            </w:hyperlink>
            <w:r w:rsidRPr="00FD03BF">
              <w:rPr>
                <w:rFonts w:ascii="Times New Roman" w:hAnsi="Times New Roman" w:cs="Times New Roman"/>
                <w:sz w:val="24"/>
                <w:szCs w:val="24"/>
                <w:lang w:val="kk-KZ"/>
              </w:rPr>
              <w:t>), размещенном на интернет-ресурсе Бюро национальной статистики Агентства по стратегическому планированию и реформам Республики Казахстан, в режиме онлайн.</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lang w:val="kk-KZ"/>
              </w:rPr>
              <w:t xml:space="preserve">15. </w:t>
            </w:r>
            <w:r w:rsidRPr="00FD03BF">
              <w:rPr>
                <w:rFonts w:ascii="Times New Roman" w:hAnsi="Times New Roman" w:cs="Times New Roman"/>
                <w:sz w:val="24"/>
                <w:szCs w:val="24"/>
              </w:rPr>
              <w:t>Примечание:</w:t>
            </w:r>
            <w:r w:rsidRPr="00FD03BF">
              <w:rPr>
                <w:rFonts w:ascii="Times New Roman" w:hAnsi="Times New Roman" w:cs="Times New Roman"/>
                <w:b/>
                <w:sz w:val="24"/>
                <w:szCs w:val="24"/>
              </w:rPr>
              <w:t xml:space="preserve"> </w:t>
            </w:r>
            <w:r w:rsidRPr="00FD03BF">
              <w:rPr>
                <w:rFonts w:ascii="Times New Roman" w:hAnsi="Times New Roman" w:cs="Times New Roman"/>
                <w:sz w:val="24"/>
                <w:szCs w:val="24"/>
              </w:rPr>
              <w:t>Х – данная позиция не подлежит заполнению.</w:t>
            </w:r>
          </w:p>
          <w:p w:rsidR="00FD03BF" w:rsidRPr="00FD03BF" w:rsidRDefault="00FD03BF" w:rsidP="00FD03BF">
            <w:pPr>
              <w:pStyle w:val="af5"/>
              <w:spacing w:after="0"/>
              <w:ind w:firstLine="709"/>
              <w:jc w:val="both"/>
              <w:rPr>
                <w:noProof/>
              </w:rPr>
            </w:pPr>
            <w:r w:rsidRPr="00FD03BF">
              <w:t>1</w:t>
            </w:r>
            <w:r w:rsidRPr="00FD03BF">
              <w:rPr>
                <w:lang w:val="kk-KZ"/>
              </w:rPr>
              <w:t>6</w:t>
            </w:r>
            <w:r w:rsidRPr="00FD03BF">
              <w:t>. Арифметико-логический контроль:</w:t>
            </w:r>
          </w:p>
          <w:p w:rsidR="00FD03BF" w:rsidRPr="00FD03BF" w:rsidRDefault="00FD03BF" w:rsidP="00FD03BF">
            <w:pPr>
              <w:ind w:left="709"/>
              <w:jc w:val="both"/>
              <w:rPr>
                <w:rFonts w:ascii="Times New Roman" w:hAnsi="Times New Roman" w:cs="Times New Roman"/>
                <w:sz w:val="24"/>
                <w:szCs w:val="24"/>
                <w:lang w:val="kk-KZ"/>
              </w:rPr>
            </w:pPr>
            <w:r w:rsidRPr="00FD03BF">
              <w:rPr>
                <w:rFonts w:ascii="Times New Roman" w:hAnsi="Times New Roman" w:cs="Times New Roman"/>
                <w:sz w:val="24"/>
                <w:szCs w:val="24"/>
              </w:rPr>
              <w:t>1) Все показатели – положительные числа для каждой строки и графы (кроме строк 1.3, 1.4 раздела</w:t>
            </w:r>
            <w:r w:rsidRPr="00FD03BF">
              <w:rPr>
                <w:rFonts w:ascii="Times New Roman" w:hAnsi="Times New Roman" w:cs="Times New Roman"/>
                <w:sz w:val="24"/>
                <w:szCs w:val="24"/>
                <w:lang w:val="kk-KZ"/>
              </w:rPr>
              <w:t xml:space="preserve"> </w:t>
            </w:r>
            <w:r w:rsidRPr="00FD03BF">
              <w:rPr>
                <w:rFonts w:ascii="Times New Roman" w:hAnsi="Times New Roman" w:cs="Times New Roman"/>
                <w:sz w:val="24"/>
                <w:szCs w:val="24"/>
              </w:rPr>
              <w:t>1; стр</w:t>
            </w:r>
            <w:r w:rsidRPr="00FD03BF">
              <w:rPr>
                <w:rFonts w:ascii="Times New Roman" w:hAnsi="Times New Roman" w:cs="Times New Roman"/>
                <w:sz w:val="24"/>
                <w:szCs w:val="24"/>
                <w:lang w:val="kk-KZ"/>
              </w:rPr>
              <w:t>ок</w:t>
            </w:r>
            <w:r w:rsidRPr="00FD03BF">
              <w:rPr>
                <w:rFonts w:ascii="Times New Roman" w:hAnsi="Times New Roman" w:cs="Times New Roman"/>
                <w:sz w:val="24"/>
                <w:szCs w:val="24"/>
              </w:rPr>
              <w:t xml:space="preserve"> 3, 10 раздела 3; стр</w:t>
            </w:r>
            <w:r w:rsidRPr="00FD03BF">
              <w:rPr>
                <w:rFonts w:ascii="Times New Roman" w:hAnsi="Times New Roman" w:cs="Times New Roman"/>
                <w:sz w:val="24"/>
                <w:szCs w:val="24"/>
                <w:lang w:val="kk-KZ"/>
              </w:rPr>
              <w:t>ок</w:t>
            </w:r>
            <w:r w:rsidRPr="00FD03BF">
              <w:rPr>
                <w:rFonts w:ascii="Times New Roman" w:hAnsi="Times New Roman" w:cs="Times New Roman"/>
                <w:sz w:val="24"/>
                <w:szCs w:val="24"/>
              </w:rPr>
              <w:t xml:space="preserve"> 28, 30 раздела 5; стр</w:t>
            </w:r>
            <w:r w:rsidRPr="00FD03BF">
              <w:rPr>
                <w:rFonts w:ascii="Times New Roman" w:hAnsi="Times New Roman" w:cs="Times New Roman"/>
                <w:sz w:val="24"/>
                <w:szCs w:val="24"/>
                <w:lang w:val="kk-KZ"/>
              </w:rPr>
              <w:t>ок</w:t>
            </w:r>
            <w:r w:rsidRPr="00FD03BF">
              <w:rPr>
                <w:rFonts w:ascii="Times New Roman" w:hAnsi="Times New Roman" w:cs="Times New Roman"/>
                <w:sz w:val="24"/>
                <w:szCs w:val="24"/>
              </w:rPr>
              <w:t xml:space="preserve"> 3, 6, 9, 10 раздела 6; стр</w:t>
            </w:r>
            <w:r w:rsidRPr="00FD03BF">
              <w:rPr>
                <w:rFonts w:ascii="Times New Roman" w:hAnsi="Times New Roman" w:cs="Times New Roman"/>
                <w:sz w:val="24"/>
                <w:szCs w:val="24"/>
                <w:lang w:val="kk-KZ"/>
              </w:rPr>
              <w:t xml:space="preserve">оки </w:t>
            </w:r>
            <w:r w:rsidRPr="00FD03BF">
              <w:rPr>
                <w:rFonts w:ascii="Times New Roman" w:hAnsi="Times New Roman" w:cs="Times New Roman"/>
                <w:sz w:val="24"/>
                <w:szCs w:val="24"/>
              </w:rPr>
              <w:t>7 раздела 7).</w:t>
            </w:r>
          </w:p>
          <w:p w:rsidR="00FD03BF" w:rsidRPr="00FD03BF" w:rsidRDefault="00FD03BF" w:rsidP="00FD03BF">
            <w:pPr>
              <w:pStyle w:val="af5"/>
              <w:spacing w:after="0"/>
              <w:ind w:firstLine="709"/>
              <w:jc w:val="both"/>
              <w:rPr>
                <w:lang w:val="kk-KZ"/>
              </w:rPr>
            </w:pPr>
            <w:r w:rsidRPr="00FD03BF">
              <w:rPr>
                <w:lang w:val="kk-KZ"/>
              </w:rPr>
              <w:t>2</w:t>
            </w:r>
            <w:r w:rsidRPr="00FD03BF">
              <w:t>) Раздел 2</w:t>
            </w:r>
            <w:r w:rsidRPr="00FD03BF">
              <w:rPr>
                <w:lang w:val="kk-KZ"/>
              </w:rPr>
              <w:t>:</w:t>
            </w:r>
          </w:p>
          <w:p w:rsidR="00FD03BF" w:rsidRPr="00FD03BF" w:rsidRDefault="00FD03BF" w:rsidP="00FD03BF">
            <w:pPr>
              <w:pStyle w:val="af5"/>
              <w:spacing w:after="0"/>
              <w:ind w:firstLine="709"/>
              <w:jc w:val="both"/>
            </w:pPr>
            <w:r w:rsidRPr="00FD03BF">
              <w:t xml:space="preserve">строка 7 </w:t>
            </w:r>
            <w:r w:rsidRPr="00FD03BF">
              <w:rPr>
                <w:bCs/>
                <w:iCs/>
              </w:rPr>
              <w:t xml:space="preserve">= </w:t>
            </w:r>
            <w:r w:rsidRPr="00FD03BF">
              <w:t>сумме строк 1, 2, 3, 4, 5, 6 для каждой графы.</w:t>
            </w:r>
          </w:p>
          <w:p w:rsidR="00FD03BF" w:rsidRPr="00FD03BF" w:rsidRDefault="00FD03BF" w:rsidP="00FD03BF">
            <w:pPr>
              <w:pStyle w:val="af5"/>
              <w:spacing w:before="40" w:after="0"/>
              <w:ind w:firstLine="709"/>
              <w:jc w:val="both"/>
              <w:rPr>
                <w:lang w:val="kk-KZ"/>
              </w:rPr>
            </w:pPr>
            <w:r w:rsidRPr="00FD03BF">
              <w:rPr>
                <w:lang w:val="kk-KZ"/>
              </w:rPr>
              <w:t>3</w:t>
            </w:r>
            <w:r w:rsidRPr="00FD03BF">
              <w:t xml:space="preserve">) Раздел </w:t>
            </w:r>
            <w:r w:rsidRPr="00FD03BF">
              <w:rPr>
                <w:lang w:val="kk-KZ"/>
              </w:rPr>
              <w:t>3:</w:t>
            </w:r>
          </w:p>
          <w:p w:rsidR="00FD03BF" w:rsidRPr="00FD03BF" w:rsidRDefault="00FD03BF" w:rsidP="00FD03BF">
            <w:pPr>
              <w:pStyle w:val="af5"/>
              <w:spacing w:after="0"/>
              <w:ind w:firstLine="709"/>
              <w:jc w:val="both"/>
            </w:pPr>
            <w:r w:rsidRPr="00FD03BF">
              <w:t xml:space="preserve">строка 3 </w:t>
            </w:r>
            <w:r w:rsidRPr="00FD03BF">
              <w:rPr>
                <w:bCs/>
                <w:iCs/>
              </w:rPr>
              <w:t xml:space="preserve">= </w:t>
            </w:r>
            <w:r w:rsidRPr="00FD03BF">
              <w:t xml:space="preserve">строка 1 – строка 2 для каждой графы; </w:t>
            </w:r>
          </w:p>
          <w:p w:rsidR="00FD03BF" w:rsidRPr="00FD03BF" w:rsidRDefault="00FD03BF" w:rsidP="00FD03BF">
            <w:pPr>
              <w:pStyle w:val="af5"/>
              <w:spacing w:after="0"/>
              <w:ind w:firstLine="709"/>
              <w:jc w:val="both"/>
            </w:pPr>
            <w:r w:rsidRPr="00FD03BF">
              <w:t xml:space="preserve">строка 10 </w:t>
            </w:r>
            <w:r w:rsidRPr="00FD03BF">
              <w:rPr>
                <w:bCs/>
                <w:iCs/>
              </w:rPr>
              <w:t xml:space="preserve">= </w:t>
            </w:r>
            <w:r w:rsidRPr="00FD03BF">
              <w:t xml:space="preserve">строки 3 + 4 + 5 – строки 6 – 7 – 8 – 9 для каждой </w:t>
            </w:r>
            <w:r w:rsidRPr="00FD03BF">
              <w:lastRenderedPageBreak/>
              <w:t>графы;</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если предприятие занимается торговлей, то строка 1.1 раздела 3 ≠ 0.</w:t>
            </w:r>
          </w:p>
          <w:p w:rsidR="00FD03BF" w:rsidRPr="00FD03BF" w:rsidRDefault="00FD03BF" w:rsidP="00FD03BF">
            <w:pPr>
              <w:pStyle w:val="af5"/>
              <w:spacing w:before="40" w:after="0"/>
              <w:ind w:firstLine="709"/>
              <w:jc w:val="both"/>
              <w:rPr>
                <w:lang w:val="kk-KZ"/>
              </w:rPr>
            </w:pPr>
            <w:r w:rsidRPr="00FD03BF">
              <w:rPr>
                <w:lang w:val="kk-KZ"/>
              </w:rPr>
              <w:t>4</w:t>
            </w:r>
            <w:r w:rsidRPr="00FD03BF">
              <w:t>) Раздел 5</w:t>
            </w:r>
            <w:r w:rsidRPr="00FD03BF">
              <w:rPr>
                <w:lang w:val="kk-KZ"/>
              </w:rPr>
              <w:t>:</w:t>
            </w:r>
          </w:p>
          <w:p w:rsidR="00FD03BF" w:rsidRPr="00FD03BF" w:rsidRDefault="00FD03BF" w:rsidP="00FD03BF">
            <w:pPr>
              <w:pStyle w:val="af5"/>
              <w:spacing w:after="0"/>
              <w:ind w:firstLine="709"/>
              <w:jc w:val="both"/>
            </w:pPr>
            <w:r w:rsidRPr="00FD03BF">
              <w:t xml:space="preserve">строка 1 ≥ ∑строки 1.1-1.3 по графам 1, 2; </w:t>
            </w:r>
          </w:p>
          <w:p w:rsidR="00FD03BF" w:rsidRPr="00FD03BF" w:rsidRDefault="00FD03BF" w:rsidP="00FD03BF">
            <w:pPr>
              <w:pStyle w:val="af5"/>
              <w:spacing w:after="0"/>
              <w:ind w:firstLine="709"/>
              <w:jc w:val="both"/>
            </w:pPr>
            <w:r w:rsidRPr="00FD03BF">
              <w:t xml:space="preserve">строка 6 </w:t>
            </w:r>
            <w:r w:rsidRPr="00FD03BF">
              <w:rPr>
                <w:bCs/>
                <w:iCs/>
              </w:rPr>
              <w:t xml:space="preserve">= </w:t>
            </w:r>
            <w:r w:rsidRPr="00FD03BF">
              <w:t>сумме строк  1, 2, 3, 4, 5 для каждой графы;</w:t>
            </w:r>
          </w:p>
          <w:p w:rsidR="00FD03BF" w:rsidRPr="00FD03BF" w:rsidRDefault="00FD03BF" w:rsidP="00FD03BF">
            <w:pPr>
              <w:pStyle w:val="af5"/>
              <w:spacing w:after="0"/>
              <w:ind w:firstLine="709"/>
              <w:jc w:val="both"/>
            </w:pPr>
            <w:r w:rsidRPr="00FD03BF">
              <w:t xml:space="preserve">строка 13 </w:t>
            </w:r>
            <w:r w:rsidRPr="00FD03BF">
              <w:rPr>
                <w:bCs/>
                <w:iCs/>
              </w:rPr>
              <w:t xml:space="preserve">= </w:t>
            </w:r>
            <w:r w:rsidRPr="00FD03BF">
              <w:t>сумме строк 7, 8, 9, 10, 11,12 для каждой графы;</w:t>
            </w:r>
          </w:p>
          <w:p w:rsidR="00FD03BF" w:rsidRPr="00FD03BF" w:rsidRDefault="00FD03BF" w:rsidP="00FD03BF">
            <w:pPr>
              <w:pStyle w:val="af5"/>
              <w:spacing w:after="0"/>
              <w:ind w:firstLine="709"/>
              <w:jc w:val="both"/>
            </w:pPr>
            <w:r w:rsidRPr="00FD03BF">
              <w:t xml:space="preserve">строка 14 </w:t>
            </w:r>
            <w:r w:rsidRPr="00FD03BF">
              <w:rPr>
                <w:bCs/>
                <w:iCs/>
              </w:rPr>
              <w:t xml:space="preserve">= </w:t>
            </w:r>
            <w:r w:rsidRPr="00FD03BF">
              <w:t>сумме строк 6, 13 для каждой графы;</w:t>
            </w:r>
          </w:p>
          <w:p w:rsidR="00FD03BF" w:rsidRPr="00FD03BF" w:rsidRDefault="00FD03BF" w:rsidP="00FD03BF">
            <w:pPr>
              <w:pStyle w:val="af5"/>
              <w:spacing w:after="0"/>
              <w:ind w:firstLine="709"/>
              <w:jc w:val="both"/>
            </w:pPr>
            <w:r w:rsidRPr="00FD03BF">
              <w:t xml:space="preserve">строка 19 </w:t>
            </w:r>
            <w:r w:rsidRPr="00FD03BF">
              <w:rPr>
                <w:bCs/>
                <w:iCs/>
              </w:rPr>
              <w:t xml:space="preserve">= </w:t>
            </w:r>
            <w:r w:rsidRPr="00FD03BF">
              <w:t>сумме строк 15, 16, 17, 18 для каждой графы;</w:t>
            </w:r>
          </w:p>
          <w:p w:rsidR="00FD03BF" w:rsidRPr="00FD03BF" w:rsidRDefault="00FD03BF" w:rsidP="00FD03BF">
            <w:pPr>
              <w:pStyle w:val="af5"/>
              <w:spacing w:after="0"/>
              <w:ind w:firstLine="709"/>
              <w:jc w:val="both"/>
            </w:pPr>
            <w:r w:rsidRPr="00FD03BF">
              <w:t xml:space="preserve">строка 23 </w:t>
            </w:r>
            <w:r w:rsidRPr="00FD03BF">
              <w:rPr>
                <w:bCs/>
                <w:iCs/>
              </w:rPr>
              <w:t xml:space="preserve">= </w:t>
            </w:r>
            <w:r w:rsidRPr="00FD03BF">
              <w:t>сумме строк 20, 21, 22 для каждой графы;</w:t>
            </w:r>
          </w:p>
          <w:p w:rsidR="00FD03BF" w:rsidRPr="00FD03BF" w:rsidRDefault="00FD03BF" w:rsidP="00FD03BF">
            <w:pPr>
              <w:pStyle w:val="af5"/>
              <w:spacing w:after="0"/>
              <w:ind w:firstLine="709"/>
              <w:jc w:val="both"/>
            </w:pPr>
            <w:r w:rsidRPr="00FD03BF">
              <w:t xml:space="preserve">строка 30 </w:t>
            </w:r>
            <w:r w:rsidRPr="00FD03BF">
              <w:rPr>
                <w:bCs/>
                <w:iCs/>
              </w:rPr>
              <w:t xml:space="preserve">= </w:t>
            </w:r>
            <w:r w:rsidRPr="00FD03BF">
              <w:t>сумме строк 24, 25, 26, 27, 28, 29 для каждой графы;</w:t>
            </w:r>
          </w:p>
          <w:p w:rsidR="00FD03BF" w:rsidRPr="00FD03BF" w:rsidRDefault="00FD03BF" w:rsidP="00FD03BF">
            <w:pPr>
              <w:pStyle w:val="af5"/>
              <w:spacing w:after="0"/>
              <w:ind w:firstLine="709"/>
              <w:jc w:val="both"/>
            </w:pPr>
            <w:r w:rsidRPr="00FD03BF">
              <w:t xml:space="preserve">строка 31 </w:t>
            </w:r>
            <w:r w:rsidRPr="00FD03BF">
              <w:rPr>
                <w:bCs/>
                <w:iCs/>
              </w:rPr>
              <w:t xml:space="preserve">= </w:t>
            </w:r>
            <w:r w:rsidRPr="00FD03BF">
              <w:t>сумме строк 19, 23, 30 для каждой графы;</w:t>
            </w:r>
          </w:p>
          <w:p w:rsidR="00FD03BF" w:rsidRPr="00FD03BF" w:rsidRDefault="00FD03BF" w:rsidP="00FD03BF">
            <w:pPr>
              <w:pStyle w:val="af4"/>
              <w:ind w:firstLine="709"/>
              <w:rPr>
                <w:rFonts w:ascii="Times New Roman" w:hAnsi="Times New Roman"/>
                <w:sz w:val="24"/>
                <w:szCs w:val="24"/>
              </w:rPr>
            </w:pPr>
            <w:r w:rsidRPr="00FD03BF">
              <w:rPr>
                <w:rFonts w:ascii="Times New Roman" w:hAnsi="Times New Roman"/>
                <w:noProof w:val="0"/>
                <w:sz w:val="24"/>
                <w:szCs w:val="24"/>
              </w:rPr>
              <w:t>строка 14 = строке 31 для каждой граф</w:t>
            </w:r>
            <w:r w:rsidRPr="00FD03BF">
              <w:rPr>
                <w:rFonts w:ascii="Times New Roman" w:hAnsi="Times New Roman"/>
                <w:noProof w:val="0"/>
                <w:sz w:val="24"/>
                <w:szCs w:val="24"/>
                <w:lang w:val="kk-KZ"/>
              </w:rPr>
              <w:t>ы</w:t>
            </w:r>
            <w:r w:rsidRPr="00FD03BF">
              <w:rPr>
                <w:rFonts w:ascii="Times New Roman" w:hAnsi="Times New Roman"/>
                <w:noProof w:val="0"/>
                <w:sz w:val="24"/>
                <w:szCs w:val="24"/>
              </w:rPr>
              <w:t>.</w:t>
            </w:r>
          </w:p>
          <w:p w:rsidR="00FD03BF" w:rsidRPr="00FD03BF" w:rsidRDefault="00FD03BF" w:rsidP="00FD03BF">
            <w:pPr>
              <w:pStyle w:val="af5"/>
              <w:spacing w:before="40" w:after="0"/>
              <w:ind w:firstLine="709"/>
              <w:jc w:val="both"/>
              <w:rPr>
                <w:lang w:val="kk-KZ"/>
              </w:rPr>
            </w:pPr>
            <w:r w:rsidRPr="00FD03BF">
              <w:rPr>
                <w:lang w:val="kk-KZ"/>
              </w:rPr>
              <w:t>5</w:t>
            </w:r>
            <w:r w:rsidRPr="00FD03BF">
              <w:t xml:space="preserve">) Раздел </w:t>
            </w:r>
            <w:r w:rsidRPr="00FD03BF">
              <w:rPr>
                <w:lang w:val="kk-KZ"/>
              </w:rPr>
              <w:t>6:</w:t>
            </w:r>
          </w:p>
          <w:p w:rsidR="00FD03BF" w:rsidRPr="00FD03BF" w:rsidRDefault="00FD03BF" w:rsidP="00FD03BF">
            <w:pPr>
              <w:pStyle w:val="af5"/>
              <w:spacing w:after="0"/>
              <w:ind w:firstLine="709"/>
              <w:jc w:val="both"/>
            </w:pPr>
            <w:r w:rsidRPr="00FD03BF">
              <w:t xml:space="preserve">строка 3 </w:t>
            </w:r>
            <w:r w:rsidRPr="00FD03BF">
              <w:rPr>
                <w:bCs/>
                <w:iCs/>
              </w:rPr>
              <w:t xml:space="preserve">= </w:t>
            </w:r>
            <w:r w:rsidRPr="00FD03BF">
              <w:t>строка 1 – строка 2 для каждой графы;</w:t>
            </w:r>
          </w:p>
          <w:p w:rsidR="00FD03BF" w:rsidRPr="00FD03BF" w:rsidRDefault="00FD03BF" w:rsidP="00FD03BF">
            <w:pPr>
              <w:pStyle w:val="af5"/>
              <w:spacing w:after="0"/>
              <w:ind w:firstLine="709"/>
              <w:jc w:val="both"/>
            </w:pPr>
            <w:r w:rsidRPr="00FD03BF">
              <w:t xml:space="preserve">строка 6 </w:t>
            </w:r>
            <w:r w:rsidRPr="00FD03BF">
              <w:rPr>
                <w:bCs/>
                <w:iCs/>
              </w:rPr>
              <w:t xml:space="preserve">= </w:t>
            </w:r>
            <w:r w:rsidRPr="00FD03BF">
              <w:t>строка 4 – строка 5 для каждой графы;</w:t>
            </w:r>
          </w:p>
          <w:p w:rsidR="00FD03BF" w:rsidRPr="00FD03BF" w:rsidRDefault="00FD03BF" w:rsidP="00FD03BF">
            <w:pPr>
              <w:pStyle w:val="af5"/>
              <w:spacing w:after="0"/>
              <w:ind w:firstLine="709"/>
              <w:jc w:val="both"/>
            </w:pPr>
            <w:r w:rsidRPr="00FD03BF">
              <w:t xml:space="preserve">строка 9 </w:t>
            </w:r>
            <w:r w:rsidRPr="00FD03BF">
              <w:rPr>
                <w:bCs/>
                <w:iCs/>
              </w:rPr>
              <w:t xml:space="preserve">= </w:t>
            </w:r>
            <w:r w:rsidRPr="00FD03BF">
              <w:t>строка 7 – строка 8 для каждой графы;</w:t>
            </w:r>
          </w:p>
          <w:p w:rsidR="00FD03BF" w:rsidRPr="00FD03BF" w:rsidRDefault="00FD03BF" w:rsidP="00FD03BF">
            <w:pPr>
              <w:pStyle w:val="af5"/>
              <w:spacing w:after="0"/>
              <w:ind w:firstLine="709"/>
              <w:jc w:val="both"/>
            </w:pPr>
            <w:r w:rsidRPr="00FD03BF">
              <w:t xml:space="preserve">строка 10 </w:t>
            </w:r>
            <w:r w:rsidRPr="00FD03BF">
              <w:rPr>
                <w:bCs/>
                <w:iCs/>
              </w:rPr>
              <w:t xml:space="preserve">= </w:t>
            </w:r>
            <w:r w:rsidRPr="00FD03BF">
              <w:t>сумме строк 3, 6, 9 для каждой графы.</w:t>
            </w:r>
          </w:p>
          <w:p w:rsidR="00FD03BF" w:rsidRPr="00FD03BF" w:rsidRDefault="00FD03BF" w:rsidP="00FD03BF">
            <w:pPr>
              <w:pStyle w:val="af5"/>
              <w:spacing w:before="40" w:after="0"/>
              <w:ind w:firstLine="709"/>
              <w:jc w:val="both"/>
              <w:rPr>
                <w:lang w:val="kk-KZ"/>
              </w:rPr>
            </w:pPr>
            <w:r w:rsidRPr="00FD03BF">
              <w:rPr>
                <w:lang w:val="kk-KZ"/>
              </w:rPr>
              <w:t>6</w:t>
            </w:r>
            <w:r w:rsidRPr="00FD03BF">
              <w:t xml:space="preserve">) Раздел </w:t>
            </w:r>
            <w:r w:rsidRPr="00FD03BF">
              <w:rPr>
                <w:lang w:val="kk-KZ"/>
              </w:rPr>
              <w:t>7:</w:t>
            </w:r>
          </w:p>
          <w:p w:rsidR="00FD03BF" w:rsidRPr="00FD03BF" w:rsidRDefault="00FD03BF" w:rsidP="00FD03BF">
            <w:pPr>
              <w:pStyle w:val="af5"/>
              <w:spacing w:after="0"/>
              <w:ind w:firstLine="709"/>
              <w:jc w:val="both"/>
            </w:pPr>
            <w:r w:rsidRPr="00FD03BF">
              <w:t xml:space="preserve">строка 3 </w:t>
            </w:r>
            <w:r w:rsidRPr="00FD03BF">
              <w:rPr>
                <w:bCs/>
                <w:iCs/>
              </w:rPr>
              <w:t xml:space="preserve">= </w:t>
            </w:r>
            <w:r w:rsidRPr="00FD03BF">
              <w:t>сумме строк 1, 2 для каждой графы;</w:t>
            </w:r>
          </w:p>
          <w:p w:rsidR="00FD03BF" w:rsidRPr="00FD03BF" w:rsidRDefault="00FD03BF" w:rsidP="00FD03BF">
            <w:pPr>
              <w:pStyle w:val="af5"/>
              <w:spacing w:after="0"/>
              <w:ind w:firstLine="709"/>
              <w:jc w:val="both"/>
            </w:pPr>
            <w:r w:rsidRPr="00FD03BF">
              <w:t xml:space="preserve">строка 6 </w:t>
            </w:r>
            <w:r w:rsidRPr="00FD03BF">
              <w:rPr>
                <w:bCs/>
                <w:iCs/>
              </w:rPr>
              <w:t xml:space="preserve">= </w:t>
            </w:r>
            <w:r w:rsidRPr="00FD03BF">
              <w:t>сумме строк 4, 5 для каждой графы;</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 xml:space="preserve">строка 7 </w:t>
            </w:r>
            <w:r w:rsidRPr="00FD03BF">
              <w:rPr>
                <w:rFonts w:ascii="Times New Roman" w:hAnsi="Times New Roman" w:cs="Times New Roman"/>
                <w:bCs/>
                <w:iCs/>
                <w:sz w:val="24"/>
                <w:szCs w:val="24"/>
              </w:rPr>
              <w:t xml:space="preserve">= </w:t>
            </w:r>
            <w:r w:rsidRPr="00FD03BF">
              <w:rPr>
                <w:rFonts w:ascii="Times New Roman" w:hAnsi="Times New Roman" w:cs="Times New Roman"/>
                <w:sz w:val="24"/>
                <w:szCs w:val="24"/>
              </w:rPr>
              <w:t>строка 3 – строка 6 для каждой графы.</w:t>
            </w:r>
          </w:p>
          <w:p w:rsidR="00FD03BF" w:rsidRPr="00FD03BF" w:rsidRDefault="00FD03BF" w:rsidP="00FD03BF">
            <w:pPr>
              <w:pStyle w:val="af5"/>
              <w:spacing w:after="0"/>
              <w:ind w:firstLine="709"/>
              <w:jc w:val="both"/>
            </w:pPr>
            <w:r w:rsidRPr="00FD03BF">
              <w:rPr>
                <w:lang w:val="kk-KZ"/>
              </w:rPr>
              <w:t>7</w:t>
            </w:r>
            <w:r w:rsidRPr="00FD03BF">
              <w:t>) Контроль между разделами:</w:t>
            </w:r>
          </w:p>
          <w:p w:rsidR="00FD03BF" w:rsidRPr="00FD03BF" w:rsidRDefault="00FD03BF" w:rsidP="00FD03BF">
            <w:pPr>
              <w:pStyle w:val="af4"/>
              <w:ind w:right="-388" w:firstLine="709"/>
              <w:rPr>
                <w:rFonts w:ascii="Times New Roman" w:hAnsi="Times New Roman"/>
                <w:sz w:val="24"/>
                <w:szCs w:val="24"/>
              </w:rPr>
            </w:pPr>
            <w:r w:rsidRPr="00FD03BF">
              <w:rPr>
                <w:rFonts w:ascii="Times New Roman" w:hAnsi="Times New Roman"/>
                <w:noProof w:val="0"/>
                <w:sz w:val="24"/>
                <w:szCs w:val="24"/>
              </w:rPr>
              <w:t xml:space="preserve">строка 1.3 графы 1 раздела 1= </w:t>
            </w:r>
            <w:r w:rsidRPr="00FD03BF">
              <w:rPr>
                <w:rFonts w:ascii="Times New Roman" w:hAnsi="Times New Roman"/>
                <w:sz w:val="24"/>
                <w:szCs w:val="24"/>
              </w:rPr>
              <w:t>строке 4.2 раздела 5 (графа 1</w:t>
            </w:r>
            <w:r w:rsidRPr="00FD03BF">
              <w:rPr>
                <w:rFonts w:ascii="Times New Roman" w:hAnsi="Times New Roman"/>
                <w:sz w:val="24"/>
                <w:szCs w:val="24"/>
                <w:lang w:val="kk-KZ"/>
              </w:rPr>
              <w:t xml:space="preserve"> – </w:t>
            </w:r>
            <w:r w:rsidRPr="00FD03BF">
              <w:rPr>
                <w:rFonts w:ascii="Times New Roman" w:hAnsi="Times New Roman"/>
                <w:sz w:val="24"/>
                <w:szCs w:val="24"/>
              </w:rPr>
              <w:t>графа 2);</w:t>
            </w:r>
          </w:p>
          <w:p w:rsidR="00FD03BF" w:rsidRPr="00FD03BF" w:rsidRDefault="00FD03BF" w:rsidP="00FD03BF">
            <w:pPr>
              <w:pStyle w:val="af4"/>
              <w:ind w:right="-388" w:firstLine="709"/>
              <w:rPr>
                <w:rFonts w:ascii="Times New Roman" w:hAnsi="Times New Roman"/>
                <w:sz w:val="24"/>
                <w:szCs w:val="24"/>
              </w:rPr>
            </w:pPr>
            <w:r w:rsidRPr="00FD03BF">
              <w:rPr>
                <w:rFonts w:ascii="Times New Roman" w:hAnsi="Times New Roman"/>
                <w:noProof w:val="0"/>
                <w:sz w:val="24"/>
                <w:szCs w:val="24"/>
              </w:rPr>
              <w:t xml:space="preserve">строка 1.4 графы 1 раздела 1 = </w:t>
            </w:r>
            <w:r w:rsidRPr="00FD03BF">
              <w:rPr>
                <w:rFonts w:ascii="Times New Roman" w:hAnsi="Times New Roman"/>
                <w:sz w:val="24"/>
                <w:szCs w:val="24"/>
              </w:rPr>
              <w:t>строке 4.4 раздела 5 (графа 1</w:t>
            </w:r>
            <w:r w:rsidRPr="00FD03BF">
              <w:rPr>
                <w:rFonts w:ascii="Times New Roman" w:hAnsi="Times New Roman"/>
                <w:sz w:val="24"/>
                <w:szCs w:val="24"/>
                <w:lang w:val="kk-KZ"/>
              </w:rPr>
              <w:t xml:space="preserve"> – </w:t>
            </w:r>
            <w:r w:rsidRPr="00FD03BF">
              <w:rPr>
                <w:rFonts w:ascii="Times New Roman" w:hAnsi="Times New Roman"/>
                <w:sz w:val="24"/>
                <w:szCs w:val="24"/>
              </w:rPr>
              <w:t>графа 2);</w:t>
            </w:r>
          </w:p>
          <w:p w:rsidR="00FD03BF" w:rsidRPr="00FD03BF" w:rsidRDefault="00FD03BF" w:rsidP="00FD03BF">
            <w:pPr>
              <w:pStyle w:val="af4"/>
              <w:ind w:firstLine="709"/>
              <w:rPr>
                <w:rFonts w:ascii="Times New Roman" w:hAnsi="Times New Roman"/>
                <w:sz w:val="24"/>
                <w:szCs w:val="24"/>
              </w:rPr>
            </w:pPr>
            <w:r w:rsidRPr="00FD03BF">
              <w:rPr>
                <w:rFonts w:ascii="Times New Roman" w:hAnsi="Times New Roman"/>
                <w:sz w:val="24"/>
                <w:szCs w:val="24"/>
              </w:rPr>
              <w:lastRenderedPageBreak/>
              <w:t>строка 7 графы 8 раздела 2 = ∑ строк 6, 7, 8, 9 графы 1 раздела 3;</w:t>
            </w:r>
          </w:p>
          <w:p w:rsidR="00FD03BF" w:rsidRPr="00FD03BF" w:rsidRDefault="00FD03BF" w:rsidP="00FD03BF">
            <w:pPr>
              <w:spacing w:line="280" w:lineRule="exact"/>
              <w:ind w:left="709"/>
              <w:jc w:val="both"/>
              <w:rPr>
                <w:rFonts w:ascii="Times New Roman" w:hAnsi="Times New Roman" w:cs="Times New Roman"/>
                <w:sz w:val="24"/>
                <w:szCs w:val="24"/>
              </w:rPr>
            </w:pPr>
            <w:r w:rsidRPr="00FD03BF">
              <w:rPr>
                <w:rFonts w:ascii="Times New Roman" w:hAnsi="Times New Roman" w:cs="Times New Roman"/>
                <w:sz w:val="24"/>
                <w:szCs w:val="24"/>
              </w:rPr>
              <w:t>строка 1 графы 2 раздела 5 +/</w:t>
            </w:r>
            <w:r w:rsidRPr="00FD03BF">
              <w:rPr>
                <w:rFonts w:ascii="Times New Roman" w:hAnsi="Times New Roman" w:cs="Times New Roman"/>
                <w:sz w:val="24"/>
                <w:szCs w:val="24"/>
                <w:lang w:val="kk-KZ"/>
              </w:rPr>
              <w:t>–</w:t>
            </w:r>
            <w:r w:rsidRPr="00FD03BF">
              <w:rPr>
                <w:rFonts w:ascii="Times New Roman" w:hAnsi="Times New Roman" w:cs="Times New Roman"/>
                <w:sz w:val="24"/>
                <w:szCs w:val="24"/>
              </w:rPr>
              <w:t xml:space="preserve"> строка 10 графы 1 раздела 6 = строка </w:t>
            </w:r>
            <w:r w:rsidRPr="00FD03BF">
              <w:rPr>
                <w:rFonts w:ascii="Times New Roman" w:hAnsi="Times New Roman" w:cs="Times New Roman"/>
                <w:sz w:val="24"/>
                <w:szCs w:val="24"/>
                <w:lang w:val="kk-KZ"/>
              </w:rPr>
              <w:br/>
            </w:r>
            <w:r w:rsidRPr="00FD03BF">
              <w:rPr>
                <w:rFonts w:ascii="Times New Roman" w:hAnsi="Times New Roman" w:cs="Times New Roman"/>
                <w:sz w:val="24"/>
                <w:szCs w:val="24"/>
              </w:rPr>
              <w:t>1 графы 1 раздела 5;</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 xml:space="preserve">строка 14 графы 1 раздела 5 ≥ строка 3 графы 1 раздела 7; </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 xml:space="preserve">∑строк 19, 23 графы 1 раздела 5 ≥строки 6 графы 1 раздела 7; </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1 графы 1 раздела 5 ≥ строки 1.1 графы 1 раздела 7;</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2 графы 1 раздела 5 ≥ строки 1.2 графы 1 раздела 7;</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3 графы 1 раздела 5 ≥ строки 1.3 графы 1 раздела 7;</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7 графы 1 раздела 5 ≥ строки 2.1 графы 1 раздела 7;</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8 графы 1 раздела 5 ≥ строки 2.2 графы 1 раздела 7;</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13 графы 1 раздела 5 ≥ строки 2 графы 1 раздела 7;</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15 графы 1 раздела 5 ≥ строки 4.1 графы 1 раздела 7;</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15.1 графы 1 раздела 5 ≥ строки 4.1.1 графы 1 раздела 7;</w:t>
            </w:r>
          </w:p>
          <w:p w:rsidR="00FD03BF" w:rsidRPr="00FD03BF" w:rsidRDefault="00FD03BF" w:rsidP="00FD03BF">
            <w:pPr>
              <w:spacing w:line="280" w:lineRule="exact"/>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18 графы 1 раздела 5 ≥ строки 4.3 графы 1 раздела 7;</w:t>
            </w:r>
          </w:p>
          <w:p w:rsidR="00FD03BF" w:rsidRPr="00FD03BF" w:rsidRDefault="00FD03BF" w:rsidP="00FD03BF">
            <w:pPr>
              <w:spacing w:line="280" w:lineRule="exact"/>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20 графы 1 раздела 5 ≥ строки 5.1 графы 1 раздела 7;</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23 графы 1 раздела 5 ≥ строки 5 графы 1 раздела 7;</w:t>
            </w:r>
          </w:p>
          <w:p w:rsidR="00FD03BF" w:rsidRPr="00FD03BF" w:rsidRDefault="00FD03BF" w:rsidP="00FD03BF">
            <w:pPr>
              <w:ind w:left="709"/>
              <w:jc w:val="both"/>
              <w:rPr>
                <w:rFonts w:ascii="Times New Roman" w:hAnsi="Times New Roman" w:cs="Times New Roman"/>
                <w:sz w:val="24"/>
                <w:szCs w:val="24"/>
              </w:rPr>
            </w:pPr>
            <w:r w:rsidRPr="00FD03BF">
              <w:rPr>
                <w:rFonts w:ascii="Times New Roman" w:hAnsi="Times New Roman" w:cs="Times New Roman"/>
                <w:sz w:val="24"/>
                <w:szCs w:val="24"/>
              </w:rPr>
              <w:t>строка «Всего», графа 1 раздела 8 ≤ ∑ строк 1, 6.3, 6.4 графы 1 раздела</w:t>
            </w:r>
            <w:r w:rsidRPr="00FD03BF">
              <w:rPr>
                <w:rFonts w:ascii="Times New Roman" w:hAnsi="Times New Roman" w:cs="Times New Roman"/>
                <w:sz w:val="24"/>
                <w:szCs w:val="24"/>
                <w:lang w:val="kk-KZ"/>
              </w:rPr>
              <w:t xml:space="preserve"> </w:t>
            </w:r>
            <w:r w:rsidRPr="00FD03BF">
              <w:rPr>
                <w:rFonts w:ascii="Times New Roman" w:hAnsi="Times New Roman" w:cs="Times New Roman"/>
                <w:sz w:val="24"/>
                <w:szCs w:val="24"/>
                <w:lang w:val="kk-KZ"/>
              </w:rPr>
              <w:br/>
            </w:r>
            <w:r w:rsidRPr="00FD03BF">
              <w:rPr>
                <w:rFonts w:ascii="Times New Roman" w:hAnsi="Times New Roman" w:cs="Times New Roman"/>
                <w:sz w:val="24"/>
                <w:szCs w:val="24"/>
              </w:rPr>
              <w:t>2</w:t>
            </w:r>
            <w:r w:rsidRPr="00FD03BF">
              <w:rPr>
                <w:rFonts w:ascii="Times New Roman" w:hAnsi="Times New Roman" w:cs="Times New Roman"/>
                <w:sz w:val="24"/>
                <w:szCs w:val="24"/>
                <w:lang w:val="kk-KZ"/>
              </w:rPr>
              <w:t xml:space="preserve"> </w:t>
            </w:r>
            <w:r w:rsidRPr="00FD03BF">
              <w:rPr>
                <w:rFonts w:ascii="Times New Roman" w:hAnsi="Times New Roman" w:cs="Times New Roman"/>
                <w:sz w:val="24"/>
                <w:szCs w:val="24"/>
              </w:rPr>
              <w:t>- допустимый контроль;</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«Всего» графа 2 раздела 8 ≤ строке 4 графы 2 раздела 5;</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rPr>
              <w:t>строка «Всего» графа 3 раздела 8 ≤ строке 4 графы 1 раздела 5.</w:t>
            </w:r>
          </w:p>
          <w:p w:rsidR="00FD03BF" w:rsidRPr="00FD03BF" w:rsidRDefault="00FD03BF" w:rsidP="00FD03BF">
            <w:pPr>
              <w:ind w:firstLine="709"/>
              <w:jc w:val="both"/>
              <w:rPr>
                <w:rFonts w:ascii="Times New Roman" w:hAnsi="Times New Roman" w:cs="Times New Roman"/>
                <w:sz w:val="24"/>
                <w:szCs w:val="24"/>
              </w:rPr>
            </w:pPr>
            <w:r w:rsidRPr="00FD03BF">
              <w:rPr>
                <w:rFonts w:ascii="Times New Roman" w:hAnsi="Times New Roman" w:cs="Times New Roman"/>
                <w:sz w:val="24"/>
                <w:szCs w:val="24"/>
                <w:lang w:val="kk-KZ"/>
              </w:rPr>
              <w:t>8</w:t>
            </w:r>
            <w:r w:rsidRPr="00FD03BF">
              <w:rPr>
                <w:rFonts w:ascii="Times New Roman" w:hAnsi="Times New Roman" w:cs="Times New Roman"/>
                <w:sz w:val="24"/>
                <w:szCs w:val="24"/>
              </w:rPr>
              <w:t>) раздел 8:</w:t>
            </w:r>
          </w:p>
          <w:p w:rsidR="00FD03BF" w:rsidRPr="00FD03BF" w:rsidRDefault="00FD03BF" w:rsidP="00FD03BF">
            <w:pPr>
              <w:ind w:left="709"/>
              <w:jc w:val="both"/>
              <w:rPr>
                <w:rFonts w:ascii="Times New Roman" w:hAnsi="Times New Roman" w:cs="Times New Roman"/>
                <w:sz w:val="24"/>
                <w:szCs w:val="24"/>
              </w:rPr>
            </w:pPr>
            <w:r w:rsidRPr="00FD03BF">
              <w:rPr>
                <w:rFonts w:ascii="Times New Roman" w:hAnsi="Times New Roman" w:cs="Times New Roman"/>
                <w:sz w:val="24"/>
                <w:szCs w:val="24"/>
              </w:rPr>
              <w:t xml:space="preserve">строка «Всего» ≥ ∑ всех строк, расположенных ниже строки </w:t>
            </w:r>
            <w:r w:rsidRPr="00FD03BF">
              <w:rPr>
                <w:rFonts w:ascii="Times New Roman" w:hAnsi="Times New Roman" w:cs="Times New Roman"/>
                <w:sz w:val="24"/>
                <w:szCs w:val="24"/>
                <w:lang w:val="kk-KZ"/>
              </w:rPr>
              <w:br/>
            </w:r>
            <w:r w:rsidRPr="00FD03BF">
              <w:rPr>
                <w:rFonts w:ascii="Times New Roman" w:hAnsi="Times New Roman" w:cs="Times New Roman"/>
                <w:sz w:val="24"/>
                <w:szCs w:val="24"/>
              </w:rPr>
              <w:t>«По основному виду деятельности»;</w:t>
            </w:r>
          </w:p>
          <w:p w:rsidR="00FD03BF" w:rsidRPr="00FD03BF" w:rsidRDefault="00FD03BF" w:rsidP="00FD03BF">
            <w:pPr>
              <w:ind w:left="709"/>
              <w:jc w:val="both"/>
              <w:rPr>
                <w:rFonts w:ascii="Times New Roman" w:hAnsi="Times New Roman" w:cs="Times New Roman"/>
                <w:sz w:val="24"/>
                <w:szCs w:val="24"/>
              </w:rPr>
            </w:pPr>
            <w:r w:rsidRPr="00FD03BF">
              <w:rPr>
                <w:rFonts w:ascii="Times New Roman" w:hAnsi="Times New Roman" w:cs="Times New Roman"/>
                <w:sz w:val="24"/>
                <w:szCs w:val="24"/>
              </w:rPr>
              <w:t>строка «По основному виду деятельности» ≥ ∑ всех строк, расположенных ниже;</w:t>
            </w:r>
          </w:p>
          <w:p w:rsidR="00A6776A" w:rsidRPr="00FD03BF" w:rsidRDefault="00FD03BF" w:rsidP="00FD03BF">
            <w:pPr>
              <w:ind w:firstLine="709"/>
              <w:jc w:val="both"/>
              <w:rPr>
                <w:rFonts w:ascii="Times New Roman" w:hAnsi="Times New Roman" w:cs="Times New Roman"/>
                <w:sz w:val="24"/>
                <w:szCs w:val="24"/>
                <w:lang w:val="kk-KZ"/>
              </w:rPr>
            </w:pPr>
            <w:r w:rsidRPr="00FD03BF">
              <w:rPr>
                <w:rFonts w:ascii="Times New Roman" w:hAnsi="Times New Roman" w:cs="Times New Roman"/>
                <w:sz w:val="24"/>
                <w:szCs w:val="24"/>
              </w:rPr>
              <w:lastRenderedPageBreak/>
              <w:t>графы 1, 2, 3 ≥ 0 по всем строкам</w:t>
            </w:r>
          </w:p>
        </w:tc>
      </w:tr>
    </w:tbl>
    <w:p w:rsidR="001617DE" w:rsidRPr="00FD03BF" w:rsidRDefault="001617DE" w:rsidP="001617DE">
      <w:pPr>
        <w:spacing w:after="0" w:line="240" w:lineRule="auto"/>
        <w:jc w:val="center"/>
        <w:rPr>
          <w:rFonts w:ascii="Times New Roman" w:hAnsi="Times New Roman" w:cs="Times New Roman"/>
          <w:sz w:val="24"/>
          <w:szCs w:val="24"/>
          <w:lang w:val="kk-KZ"/>
        </w:rPr>
      </w:pPr>
    </w:p>
    <w:p w:rsidR="001617DE" w:rsidRPr="00FD03BF" w:rsidRDefault="001617DE" w:rsidP="001617DE">
      <w:pPr>
        <w:spacing w:after="0" w:line="240" w:lineRule="auto"/>
        <w:jc w:val="center"/>
        <w:rPr>
          <w:rFonts w:ascii="Times New Roman" w:hAnsi="Times New Roman" w:cs="Times New Roman"/>
          <w:sz w:val="24"/>
          <w:szCs w:val="24"/>
          <w:lang w:val="kk-KZ"/>
        </w:rPr>
      </w:pPr>
    </w:p>
    <w:p w:rsidR="00985993" w:rsidRPr="00FD03BF" w:rsidRDefault="00985993" w:rsidP="00C973D6">
      <w:pPr>
        <w:spacing w:after="0" w:line="240" w:lineRule="auto"/>
        <w:jc w:val="center"/>
        <w:rPr>
          <w:rFonts w:ascii="Times New Roman" w:hAnsi="Times New Roman" w:cs="Times New Roman"/>
          <w:lang w:val="kk-KZ"/>
        </w:rPr>
      </w:pPr>
    </w:p>
    <w:sectPr w:rsidR="00985993" w:rsidRPr="00FD03BF" w:rsidSect="00FD03BF">
      <w:headerReference w:type="default" r:id="rId12"/>
      <w:pgSz w:w="16838" w:h="11906" w:orient="landscape"/>
      <w:pgMar w:top="426" w:right="678" w:bottom="2694" w:left="1134" w:header="708" w:footer="708"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121" w:rsidRDefault="009B2121" w:rsidP="00942551">
      <w:pPr>
        <w:spacing w:after="0" w:line="240" w:lineRule="auto"/>
      </w:pPr>
      <w:r>
        <w:separator/>
      </w:r>
    </w:p>
  </w:endnote>
  <w:endnote w:type="continuationSeparator" w:id="1">
    <w:p w:rsidR="009B2121" w:rsidRDefault="009B2121" w:rsidP="009425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ewtonCTT">
    <w:altName w:val="Times New Roman"/>
    <w:charset w:val="00"/>
    <w:family w:val="auto"/>
    <w:pitch w:val="variable"/>
    <w:sig w:usb0="00000203" w:usb1="00000000" w:usb2="00000000" w:usb3="00000000" w:csb0="00000005" w:csb1="00000000"/>
  </w:font>
  <w:font w:name="KZ Arial">
    <w:altName w:val="Arial"/>
    <w:charset w:val="CC"/>
    <w:family w:val="auto"/>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NewRomanPSMT">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121" w:rsidRDefault="009B2121" w:rsidP="00942551">
      <w:pPr>
        <w:spacing w:after="0" w:line="240" w:lineRule="auto"/>
      </w:pPr>
      <w:r>
        <w:separator/>
      </w:r>
    </w:p>
  </w:footnote>
  <w:footnote w:type="continuationSeparator" w:id="1">
    <w:p w:rsidR="009B2121" w:rsidRDefault="009B2121" w:rsidP="009425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4160"/>
      <w:docPartObj>
        <w:docPartGallery w:val="Page Numbers (Top of Page)"/>
        <w:docPartUnique/>
      </w:docPartObj>
    </w:sdtPr>
    <w:sdtContent>
      <w:p w:rsidR="003B6830" w:rsidRDefault="00495741">
        <w:pPr>
          <w:pStyle w:val="a7"/>
          <w:jc w:val="center"/>
        </w:pPr>
        <w:fldSimple w:instr=" PAGE   \* MERGEFORMAT ">
          <w:r w:rsidR="005F6FDD">
            <w:rPr>
              <w:noProof/>
            </w:rPr>
            <w:t>21</w:t>
          </w:r>
        </w:fldSimple>
      </w:p>
    </w:sdtContent>
  </w:sdt>
  <w:p w:rsidR="00942551" w:rsidRDefault="0094255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A9E"/>
    <w:multiLevelType w:val="hybridMultilevel"/>
    <w:tmpl w:val="178CA78E"/>
    <w:lvl w:ilvl="0" w:tplc="72E2C940">
      <w:start w:val="5"/>
      <w:numFmt w:val="decimal"/>
      <w:lvlText w:val="%1."/>
      <w:lvlJc w:val="left"/>
      <w:pPr>
        <w:ind w:left="720" w:hanging="360"/>
      </w:pPr>
      <w:rPr>
        <w:rFonts w:hint="default"/>
      </w:rPr>
    </w:lvl>
    <w:lvl w:ilvl="1" w:tplc="20C2308A">
      <w:start w:val="1"/>
      <w:numFmt w:val="lowerLetter"/>
      <w:lvlText w:val="%2."/>
      <w:lvlJc w:val="left"/>
      <w:pPr>
        <w:ind w:left="1440" w:hanging="360"/>
      </w:pPr>
    </w:lvl>
    <w:lvl w:ilvl="2" w:tplc="7CE4D110">
      <w:start w:val="1"/>
      <w:numFmt w:val="lowerRoman"/>
      <w:lvlText w:val="%3."/>
      <w:lvlJc w:val="right"/>
      <w:pPr>
        <w:ind w:left="2160" w:hanging="180"/>
      </w:pPr>
    </w:lvl>
    <w:lvl w:ilvl="3" w:tplc="07EE78E0">
      <w:start w:val="1"/>
      <w:numFmt w:val="decimal"/>
      <w:lvlText w:val="%4."/>
      <w:lvlJc w:val="left"/>
      <w:pPr>
        <w:ind w:left="2880" w:hanging="360"/>
      </w:pPr>
    </w:lvl>
    <w:lvl w:ilvl="4" w:tplc="BC06E988">
      <w:start w:val="1"/>
      <w:numFmt w:val="lowerLetter"/>
      <w:lvlText w:val="%5."/>
      <w:lvlJc w:val="left"/>
      <w:pPr>
        <w:ind w:left="3600" w:hanging="360"/>
      </w:pPr>
    </w:lvl>
    <w:lvl w:ilvl="5" w:tplc="AAF4E988">
      <w:start w:val="1"/>
      <w:numFmt w:val="lowerRoman"/>
      <w:lvlText w:val="%6."/>
      <w:lvlJc w:val="right"/>
      <w:pPr>
        <w:ind w:left="4320" w:hanging="180"/>
      </w:pPr>
    </w:lvl>
    <w:lvl w:ilvl="6" w:tplc="BC42A9D2">
      <w:start w:val="1"/>
      <w:numFmt w:val="decimal"/>
      <w:lvlText w:val="%7."/>
      <w:lvlJc w:val="left"/>
      <w:pPr>
        <w:ind w:left="5040" w:hanging="360"/>
      </w:pPr>
    </w:lvl>
    <w:lvl w:ilvl="7" w:tplc="4C167C9C">
      <w:start w:val="1"/>
      <w:numFmt w:val="lowerLetter"/>
      <w:lvlText w:val="%8."/>
      <w:lvlJc w:val="left"/>
      <w:pPr>
        <w:ind w:left="5760" w:hanging="360"/>
      </w:pPr>
    </w:lvl>
    <w:lvl w:ilvl="8" w:tplc="CE02BC78">
      <w:start w:val="1"/>
      <w:numFmt w:val="lowerRoman"/>
      <w:lvlText w:val="%9."/>
      <w:lvlJc w:val="right"/>
      <w:pPr>
        <w:ind w:left="6480" w:hanging="180"/>
      </w:pPr>
    </w:lvl>
  </w:abstractNum>
  <w:abstractNum w:abstractNumId="1">
    <w:nsid w:val="26430CEE"/>
    <w:multiLevelType w:val="hybridMultilevel"/>
    <w:tmpl w:val="93A0F6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CE78C0"/>
    <w:multiLevelType w:val="hybridMultilevel"/>
    <w:tmpl w:val="72B2924C"/>
    <w:lvl w:ilvl="0" w:tplc="ECC4B9B8">
      <w:start w:val="3"/>
      <w:numFmt w:val="decimal"/>
      <w:lvlText w:val="%1."/>
      <w:lvlJc w:val="left"/>
      <w:pPr>
        <w:ind w:left="1070" w:hanging="360"/>
      </w:pPr>
      <w:rPr>
        <w:rFonts w:hint="default"/>
      </w:rPr>
    </w:lvl>
    <w:lvl w:ilvl="1" w:tplc="3FAC15D6">
      <w:start w:val="1"/>
      <w:numFmt w:val="lowerLetter"/>
      <w:lvlText w:val="%2."/>
      <w:lvlJc w:val="left"/>
      <w:pPr>
        <w:ind w:left="1789" w:hanging="360"/>
      </w:pPr>
    </w:lvl>
    <w:lvl w:ilvl="2" w:tplc="1666C250">
      <w:start w:val="1"/>
      <w:numFmt w:val="lowerRoman"/>
      <w:lvlText w:val="%3."/>
      <w:lvlJc w:val="right"/>
      <w:pPr>
        <w:ind w:left="2509" w:hanging="180"/>
      </w:pPr>
    </w:lvl>
    <w:lvl w:ilvl="3" w:tplc="226AB306">
      <w:start w:val="1"/>
      <w:numFmt w:val="decimal"/>
      <w:lvlText w:val="%4."/>
      <w:lvlJc w:val="left"/>
      <w:pPr>
        <w:ind w:left="3229" w:hanging="360"/>
      </w:pPr>
    </w:lvl>
    <w:lvl w:ilvl="4" w:tplc="6A526642">
      <w:start w:val="1"/>
      <w:numFmt w:val="lowerLetter"/>
      <w:lvlText w:val="%5."/>
      <w:lvlJc w:val="left"/>
      <w:pPr>
        <w:ind w:left="3949" w:hanging="360"/>
      </w:pPr>
    </w:lvl>
    <w:lvl w:ilvl="5" w:tplc="7EBC5C4E">
      <w:start w:val="1"/>
      <w:numFmt w:val="lowerRoman"/>
      <w:lvlText w:val="%6."/>
      <w:lvlJc w:val="right"/>
      <w:pPr>
        <w:ind w:left="4669" w:hanging="180"/>
      </w:pPr>
    </w:lvl>
    <w:lvl w:ilvl="6" w:tplc="8886267C">
      <w:start w:val="1"/>
      <w:numFmt w:val="decimal"/>
      <w:lvlText w:val="%7."/>
      <w:lvlJc w:val="left"/>
      <w:pPr>
        <w:ind w:left="5389" w:hanging="360"/>
      </w:pPr>
    </w:lvl>
    <w:lvl w:ilvl="7" w:tplc="CE6A789C">
      <w:start w:val="1"/>
      <w:numFmt w:val="lowerLetter"/>
      <w:lvlText w:val="%8."/>
      <w:lvlJc w:val="left"/>
      <w:pPr>
        <w:ind w:left="6109" w:hanging="360"/>
      </w:pPr>
    </w:lvl>
    <w:lvl w:ilvl="8" w:tplc="88B61C7A">
      <w:start w:val="1"/>
      <w:numFmt w:val="lowerRoman"/>
      <w:lvlText w:val="%9."/>
      <w:lvlJc w:val="right"/>
      <w:pPr>
        <w:ind w:left="6829" w:hanging="180"/>
      </w:pPr>
    </w:lvl>
  </w:abstractNum>
  <w:abstractNum w:abstractNumId="3">
    <w:nsid w:val="39930155"/>
    <w:multiLevelType w:val="hybridMultilevel"/>
    <w:tmpl w:val="A698B5A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3096B5E"/>
    <w:multiLevelType w:val="hybridMultilevel"/>
    <w:tmpl w:val="29144C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2C2D1C"/>
    <w:multiLevelType w:val="hybridMultilevel"/>
    <w:tmpl w:val="9B4AD5B0"/>
    <w:lvl w:ilvl="0" w:tplc="5C4E7970">
      <w:start w:val="1"/>
      <w:numFmt w:val="decimal"/>
      <w:lvlText w:val="%1."/>
      <w:lvlJc w:val="left"/>
      <w:pPr>
        <w:ind w:left="720" w:hanging="360"/>
      </w:pPr>
    </w:lvl>
    <w:lvl w:ilvl="1" w:tplc="37A40B18">
      <w:start w:val="1"/>
      <w:numFmt w:val="lowerLetter"/>
      <w:lvlText w:val="%2."/>
      <w:lvlJc w:val="left"/>
      <w:pPr>
        <w:ind w:left="1440" w:hanging="360"/>
      </w:pPr>
    </w:lvl>
    <w:lvl w:ilvl="2" w:tplc="EB50F62A">
      <w:start w:val="1"/>
      <w:numFmt w:val="lowerRoman"/>
      <w:lvlText w:val="%3."/>
      <w:lvlJc w:val="right"/>
      <w:pPr>
        <w:ind w:left="2160" w:hanging="180"/>
      </w:pPr>
    </w:lvl>
    <w:lvl w:ilvl="3" w:tplc="343408A0">
      <w:start w:val="1"/>
      <w:numFmt w:val="decimal"/>
      <w:lvlText w:val="%4."/>
      <w:lvlJc w:val="left"/>
      <w:pPr>
        <w:ind w:left="2880" w:hanging="360"/>
      </w:pPr>
    </w:lvl>
    <w:lvl w:ilvl="4" w:tplc="3EC46694">
      <w:start w:val="1"/>
      <w:numFmt w:val="lowerLetter"/>
      <w:lvlText w:val="%5."/>
      <w:lvlJc w:val="left"/>
      <w:pPr>
        <w:ind w:left="3600" w:hanging="360"/>
      </w:pPr>
    </w:lvl>
    <w:lvl w:ilvl="5" w:tplc="A84E2218">
      <w:start w:val="1"/>
      <w:numFmt w:val="lowerRoman"/>
      <w:lvlText w:val="%6."/>
      <w:lvlJc w:val="right"/>
      <w:pPr>
        <w:ind w:left="4320" w:hanging="180"/>
      </w:pPr>
    </w:lvl>
    <w:lvl w:ilvl="6" w:tplc="561C0B00">
      <w:start w:val="1"/>
      <w:numFmt w:val="decimal"/>
      <w:lvlText w:val="%7."/>
      <w:lvlJc w:val="left"/>
      <w:pPr>
        <w:ind w:left="5040" w:hanging="360"/>
      </w:pPr>
    </w:lvl>
    <w:lvl w:ilvl="7" w:tplc="520855DE">
      <w:start w:val="1"/>
      <w:numFmt w:val="lowerLetter"/>
      <w:lvlText w:val="%8."/>
      <w:lvlJc w:val="left"/>
      <w:pPr>
        <w:ind w:left="5760" w:hanging="360"/>
      </w:pPr>
    </w:lvl>
    <w:lvl w:ilvl="8" w:tplc="9C6A25D0">
      <w:start w:val="1"/>
      <w:numFmt w:val="lowerRoman"/>
      <w:lvlText w:val="%9."/>
      <w:lvlJc w:val="right"/>
      <w:pPr>
        <w:ind w:left="6480" w:hanging="180"/>
      </w:pPr>
    </w:lvl>
  </w:abstractNum>
  <w:abstractNum w:abstractNumId="6">
    <w:nsid w:val="61F83319"/>
    <w:multiLevelType w:val="hybridMultilevel"/>
    <w:tmpl w:val="1CAAFD0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C0C20F1"/>
    <w:multiLevelType w:val="hybridMultilevel"/>
    <w:tmpl w:val="0CF0A3FE"/>
    <w:lvl w:ilvl="0" w:tplc="C082ACD4">
      <w:start w:val="1"/>
      <w:numFmt w:val="decimal"/>
      <w:lvlText w:val="%1)"/>
      <w:lvlJc w:val="left"/>
      <w:pPr>
        <w:tabs>
          <w:tab w:val="num" w:pos="720"/>
        </w:tabs>
        <w:ind w:left="720" w:hanging="360"/>
      </w:pPr>
      <w:rPr>
        <w:rFonts w:hint="default"/>
      </w:rPr>
    </w:lvl>
    <w:lvl w:ilvl="1" w:tplc="C7663D58">
      <w:start w:val="1"/>
      <w:numFmt w:val="lowerLetter"/>
      <w:lvlText w:val="%2."/>
      <w:lvlJc w:val="left"/>
      <w:pPr>
        <w:tabs>
          <w:tab w:val="num" w:pos="1440"/>
        </w:tabs>
        <w:ind w:left="1440" w:hanging="360"/>
      </w:pPr>
    </w:lvl>
    <w:lvl w:ilvl="2" w:tplc="C44ACB10">
      <w:start w:val="1"/>
      <w:numFmt w:val="lowerRoman"/>
      <w:lvlText w:val="%3."/>
      <w:lvlJc w:val="right"/>
      <w:pPr>
        <w:tabs>
          <w:tab w:val="num" w:pos="2160"/>
        </w:tabs>
        <w:ind w:left="2160" w:hanging="180"/>
      </w:pPr>
    </w:lvl>
    <w:lvl w:ilvl="3" w:tplc="B838BF42">
      <w:start w:val="1"/>
      <w:numFmt w:val="decimal"/>
      <w:lvlText w:val="%4."/>
      <w:lvlJc w:val="left"/>
      <w:pPr>
        <w:tabs>
          <w:tab w:val="num" w:pos="2880"/>
        </w:tabs>
        <w:ind w:left="2880" w:hanging="360"/>
      </w:pPr>
    </w:lvl>
    <w:lvl w:ilvl="4" w:tplc="BC326672">
      <w:start w:val="1"/>
      <w:numFmt w:val="lowerLetter"/>
      <w:lvlText w:val="%5."/>
      <w:lvlJc w:val="left"/>
      <w:pPr>
        <w:tabs>
          <w:tab w:val="num" w:pos="3600"/>
        </w:tabs>
        <w:ind w:left="3600" w:hanging="360"/>
      </w:pPr>
    </w:lvl>
    <w:lvl w:ilvl="5" w:tplc="B9429EF6">
      <w:start w:val="1"/>
      <w:numFmt w:val="lowerRoman"/>
      <w:lvlText w:val="%6."/>
      <w:lvlJc w:val="right"/>
      <w:pPr>
        <w:tabs>
          <w:tab w:val="num" w:pos="4320"/>
        </w:tabs>
        <w:ind w:left="4320" w:hanging="180"/>
      </w:pPr>
    </w:lvl>
    <w:lvl w:ilvl="6" w:tplc="B27AA740">
      <w:start w:val="1"/>
      <w:numFmt w:val="decimal"/>
      <w:lvlText w:val="%7."/>
      <w:lvlJc w:val="left"/>
      <w:pPr>
        <w:tabs>
          <w:tab w:val="num" w:pos="5040"/>
        </w:tabs>
        <w:ind w:left="5040" w:hanging="360"/>
      </w:pPr>
    </w:lvl>
    <w:lvl w:ilvl="7" w:tplc="BF12C588">
      <w:start w:val="1"/>
      <w:numFmt w:val="lowerLetter"/>
      <w:lvlText w:val="%8."/>
      <w:lvlJc w:val="left"/>
      <w:pPr>
        <w:tabs>
          <w:tab w:val="num" w:pos="5760"/>
        </w:tabs>
        <w:ind w:left="5760" w:hanging="360"/>
      </w:pPr>
    </w:lvl>
    <w:lvl w:ilvl="8" w:tplc="A7F26974">
      <w:start w:val="1"/>
      <w:numFmt w:val="lowerRoman"/>
      <w:lvlText w:val="%9."/>
      <w:lvlJc w:val="right"/>
      <w:pPr>
        <w:tabs>
          <w:tab w:val="num" w:pos="6480"/>
        </w:tabs>
        <w:ind w:left="6480" w:hanging="180"/>
      </w:pPr>
    </w:lvl>
  </w:abstractNum>
  <w:num w:numId="1">
    <w:abstractNumId w:val="6"/>
  </w:num>
  <w:num w:numId="2">
    <w:abstractNumId w:val="1"/>
  </w:num>
  <w:num w:numId="3">
    <w:abstractNumId w:val="3"/>
  </w:num>
  <w:num w:numId="4">
    <w:abstractNumId w:val="4"/>
  </w:num>
  <w:num w:numId="5">
    <w:abstractNumId w:val="2"/>
  </w:num>
  <w:num w:numId="6">
    <w:abstractNumId w:val="5"/>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85993"/>
    <w:rsid w:val="00016BE5"/>
    <w:rsid w:val="00030E4D"/>
    <w:rsid w:val="00092988"/>
    <w:rsid w:val="000E14DD"/>
    <w:rsid w:val="0010346A"/>
    <w:rsid w:val="00107E91"/>
    <w:rsid w:val="001617DE"/>
    <w:rsid w:val="001C5363"/>
    <w:rsid w:val="001D61E3"/>
    <w:rsid w:val="001E2524"/>
    <w:rsid w:val="0020419C"/>
    <w:rsid w:val="00213190"/>
    <w:rsid w:val="00253FDF"/>
    <w:rsid w:val="002642E0"/>
    <w:rsid w:val="00287211"/>
    <w:rsid w:val="00287348"/>
    <w:rsid w:val="002C40D3"/>
    <w:rsid w:val="00346D24"/>
    <w:rsid w:val="003A6BDF"/>
    <w:rsid w:val="003A75CA"/>
    <w:rsid w:val="003B6830"/>
    <w:rsid w:val="003F5D03"/>
    <w:rsid w:val="003F5D73"/>
    <w:rsid w:val="0041601B"/>
    <w:rsid w:val="00436D32"/>
    <w:rsid w:val="00494587"/>
    <w:rsid w:val="00495741"/>
    <w:rsid w:val="004D65E9"/>
    <w:rsid w:val="005074B2"/>
    <w:rsid w:val="00513E74"/>
    <w:rsid w:val="005500AC"/>
    <w:rsid w:val="005647BF"/>
    <w:rsid w:val="005715DF"/>
    <w:rsid w:val="00571B32"/>
    <w:rsid w:val="0058543B"/>
    <w:rsid w:val="005919F3"/>
    <w:rsid w:val="005A00CC"/>
    <w:rsid w:val="005A2539"/>
    <w:rsid w:val="005D6CD4"/>
    <w:rsid w:val="005F6FDD"/>
    <w:rsid w:val="00607C45"/>
    <w:rsid w:val="006274BF"/>
    <w:rsid w:val="00642613"/>
    <w:rsid w:val="00695CA3"/>
    <w:rsid w:val="006E009C"/>
    <w:rsid w:val="00751F2C"/>
    <w:rsid w:val="00755C7C"/>
    <w:rsid w:val="007758E7"/>
    <w:rsid w:val="00786D2C"/>
    <w:rsid w:val="00803467"/>
    <w:rsid w:val="008102E6"/>
    <w:rsid w:val="00822732"/>
    <w:rsid w:val="008321F1"/>
    <w:rsid w:val="008337EC"/>
    <w:rsid w:val="00870571"/>
    <w:rsid w:val="008A116F"/>
    <w:rsid w:val="008C78D0"/>
    <w:rsid w:val="008E3875"/>
    <w:rsid w:val="0090397B"/>
    <w:rsid w:val="00932F5B"/>
    <w:rsid w:val="00933793"/>
    <w:rsid w:val="00942551"/>
    <w:rsid w:val="00985993"/>
    <w:rsid w:val="009920A2"/>
    <w:rsid w:val="00997008"/>
    <w:rsid w:val="009B2121"/>
    <w:rsid w:val="009B670E"/>
    <w:rsid w:val="00A17985"/>
    <w:rsid w:val="00A57972"/>
    <w:rsid w:val="00A632D0"/>
    <w:rsid w:val="00A6776A"/>
    <w:rsid w:val="00A81FB9"/>
    <w:rsid w:val="00A92D4B"/>
    <w:rsid w:val="00A93BD5"/>
    <w:rsid w:val="00AB2923"/>
    <w:rsid w:val="00AB6D6C"/>
    <w:rsid w:val="00AD003D"/>
    <w:rsid w:val="00B45FD7"/>
    <w:rsid w:val="00B82ED2"/>
    <w:rsid w:val="00BA23B4"/>
    <w:rsid w:val="00BD2479"/>
    <w:rsid w:val="00C12062"/>
    <w:rsid w:val="00C1277F"/>
    <w:rsid w:val="00C271B5"/>
    <w:rsid w:val="00C81C6E"/>
    <w:rsid w:val="00C973D6"/>
    <w:rsid w:val="00D73361"/>
    <w:rsid w:val="00DA2105"/>
    <w:rsid w:val="00DC3BE4"/>
    <w:rsid w:val="00E147B5"/>
    <w:rsid w:val="00E22757"/>
    <w:rsid w:val="00E52B83"/>
    <w:rsid w:val="00EB1526"/>
    <w:rsid w:val="00EC7566"/>
    <w:rsid w:val="00F07595"/>
    <w:rsid w:val="00F25D1E"/>
    <w:rsid w:val="00F755A3"/>
    <w:rsid w:val="00F9446E"/>
    <w:rsid w:val="00FD03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qFormat="1"/>
    <w:lsdException w:name="Body Text 3"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5CA"/>
  </w:style>
  <w:style w:type="paragraph" w:styleId="1">
    <w:name w:val="heading 1"/>
    <w:basedOn w:val="a"/>
    <w:next w:val="a"/>
    <w:link w:val="10"/>
    <w:qFormat/>
    <w:rsid w:val="0058543B"/>
    <w:pPr>
      <w:keepNext/>
      <w:widowControl w:val="0"/>
      <w:spacing w:before="240" w:after="60" w:line="240" w:lineRule="auto"/>
      <w:outlineLvl w:val="0"/>
    </w:pPr>
    <w:rPr>
      <w:rFonts w:ascii="Arial" w:eastAsia="Times New Roman" w:hAnsi="Arial" w:cs="Arial"/>
      <w:b/>
      <w:bCs/>
      <w:snapToGrid w:val="0"/>
      <w:kern w:val="32"/>
      <w:sz w:val="32"/>
      <w:szCs w:val="32"/>
      <w:lang w:val="kk-KZ"/>
    </w:rPr>
  </w:style>
  <w:style w:type="paragraph" w:styleId="2">
    <w:name w:val="heading 2"/>
    <w:basedOn w:val="a"/>
    <w:next w:val="a"/>
    <w:link w:val="20"/>
    <w:uiPriority w:val="9"/>
    <w:unhideWhenUsed/>
    <w:qFormat/>
    <w:rsid w:val="00EC75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17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Indent"/>
    <w:basedOn w:val="a"/>
    <w:link w:val="a5"/>
    <w:unhideWhenUsed/>
    <w:rsid w:val="00755C7C"/>
    <w:pPr>
      <w:widowControl w:val="0"/>
      <w:snapToGrid w:val="0"/>
      <w:spacing w:after="120" w:line="240" w:lineRule="auto"/>
      <w:ind w:left="283"/>
    </w:pPr>
    <w:rPr>
      <w:rFonts w:ascii="Times New Roman CYR" w:eastAsia="Times New Roman" w:hAnsi="Times New Roman CYR" w:cs="Times New Roman CYR"/>
      <w:sz w:val="20"/>
      <w:szCs w:val="20"/>
    </w:rPr>
  </w:style>
  <w:style w:type="character" w:customStyle="1" w:styleId="a5">
    <w:name w:val="Основной текст с отступом Знак"/>
    <w:basedOn w:val="a0"/>
    <w:link w:val="a4"/>
    <w:rsid w:val="00755C7C"/>
    <w:rPr>
      <w:rFonts w:ascii="Times New Roman CYR" w:eastAsia="Times New Roman" w:hAnsi="Times New Roman CYR" w:cs="Times New Roman CYR"/>
      <w:sz w:val="20"/>
      <w:szCs w:val="20"/>
    </w:rPr>
  </w:style>
  <w:style w:type="character" w:styleId="a6">
    <w:name w:val="Hyperlink"/>
    <w:basedOn w:val="a0"/>
    <w:unhideWhenUsed/>
    <w:rsid w:val="00755C7C"/>
    <w:rPr>
      <w:color w:val="0000FF"/>
      <w:u w:val="single"/>
    </w:rPr>
  </w:style>
  <w:style w:type="paragraph" w:styleId="a7">
    <w:name w:val="header"/>
    <w:basedOn w:val="a"/>
    <w:link w:val="a8"/>
    <w:uiPriority w:val="99"/>
    <w:unhideWhenUsed/>
    <w:rsid w:val="0094255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42551"/>
  </w:style>
  <w:style w:type="paragraph" w:styleId="a9">
    <w:name w:val="footer"/>
    <w:basedOn w:val="a"/>
    <w:link w:val="aa"/>
    <w:uiPriority w:val="99"/>
    <w:semiHidden/>
    <w:unhideWhenUsed/>
    <w:rsid w:val="0094255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42551"/>
  </w:style>
  <w:style w:type="paragraph" w:styleId="ab">
    <w:name w:val="No Spacing"/>
    <w:uiPriority w:val="1"/>
    <w:qFormat/>
    <w:rsid w:val="008321F1"/>
    <w:pPr>
      <w:spacing w:after="0" w:line="240" w:lineRule="auto"/>
    </w:pPr>
  </w:style>
  <w:style w:type="paragraph" w:styleId="3">
    <w:name w:val="Body Text 3"/>
    <w:basedOn w:val="a"/>
    <w:link w:val="30"/>
    <w:uiPriority w:val="99"/>
    <w:unhideWhenUsed/>
    <w:qFormat/>
    <w:rsid w:val="008321F1"/>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8321F1"/>
    <w:rPr>
      <w:rFonts w:ascii="Times New Roman" w:eastAsia="Times New Roman" w:hAnsi="Times New Roman" w:cs="Times New Roman"/>
      <w:sz w:val="16"/>
      <w:szCs w:val="16"/>
    </w:rPr>
  </w:style>
  <w:style w:type="character" w:customStyle="1" w:styleId="10">
    <w:name w:val="Заголовок 1 Знак"/>
    <w:basedOn w:val="a0"/>
    <w:link w:val="1"/>
    <w:rsid w:val="0058543B"/>
    <w:rPr>
      <w:rFonts w:ascii="Arial" w:eastAsia="Times New Roman" w:hAnsi="Arial" w:cs="Arial"/>
      <w:b/>
      <w:bCs/>
      <w:snapToGrid w:val="0"/>
      <w:kern w:val="32"/>
      <w:sz w:val="32"/>
      <w:szCs w:val="32"/>
      <w:lang w:val="kk-KZ"/>
    </w:rPr>
  </w:style>
  <w:style w:type="paragraph" w:styleId="21">
    <w:name w:val="Body Text Indent 2"/>
    <w:basedOn w:val="a"/>
    <w:link w:val="22"/>
    <w:uiPriority w:val="99"/>
    <w:semiHidden/>
    <w:unhideWhenUsed/>
    <w:rsid w:val="0058543B"/>
    <w:pPr>
      <w:spacing w:after="120" w:line="480" w:lineRule="auto"/>
      <w:ind w:left="283"/>
    </w:pPr>
  </w:style>
  <w:style w:type="character" w:customStyle="1" w:styleId="22">
    <w:name w:val="Основной текст с отступом 2 Знак"/>
    <w:basedOn w:val="a0"/>
    <w:link w:val="21"/>
    <w:uiPriority w:val="99"/>
    <w:semiHidden/>
    <w:rsid w:val="0058543B"/>
  </w:style>
  <w:style w:type="paragraph" w:styleId="ac">
    <w:name w:val="Plain Text"/>
    <w:basedOn w:val="a"/>
    <w:link w:val="ad"/>
    <w:uiPriority w:val="99"/>
    <w:rsid w:val="0058543B"/>
    <w:pPr>
      <w:spacing w:after="0" w:line="240" w:lineRule="auto"/>
    </w:pPr>
    <w:rPr>
      <w:rFonts w:ascii="Courier New" w:eastAsia="Times New Roman" w:hAnsi="Courier New" w:cs="Times New Roman"/>
      <w:sz w:val="20"/>
      <w:szCs w:val="20"/>
      <w:lang w:val="kk-KZ"/>
    </w:rPr>
  </w:style>
  <w:style w:type="character" w:customStyle="1" w:styleId="ad">
    <w:name w:val="Текст Знак"/>
    <w:basedOn w:val="a0"/>
    <w:link w:val="ac"/>
    <w:uiPriority w:val="99"/>
    <w:rsid w:val="0058543B"/>
    <w:rPr>
      <w:rFonts w:ascii="Courier New" w:eastAsia="Times New Roman" w:hAnsi="Courier New" w:cs="Times New Roman"/>
      <w:sz w:val="20"/>
      <w:szCs w:val="20"/>
      <w:lang w:val="kk-KZ"/>
    </w:rPr>
  </w:style>
  <w:style w:type="paragraph" w:customStyle="1" w:styleId="ae">
    <w:name w:val="ОснТекст"/>
    <w:link w:val="af"/>
    <w:qFormat/>
    <w:rsid w:val="00436D32"/>
    <w:pPr>
      <w:spacing w:after="0" w:line="240" w:lineRule="auto"/>
      <w:ind w:firstLine="709"/>
      <w:jc w:val="both"/>
    </w:pPr>
    <w:rPr>
      <w:rFonts w:ascii="NewtonCTT" w:eastAsia="Times New Roman" w:hAnsi="NewtonCTT" w:cs="Times New Roman"/>
      <w:noProof/>
      <w:sz w:val="20"/>
      <w:szCs w:val="20"/>
    </w:rPr>
  </w:style>
  <w:style w:type="character" w:customStyle="1" w:styleId="af">
    <w:name w:val="ОснТекст Знак"/>
    <w:basedOn w:val="a0"/>
    <w:link w:val="ae"/>
    <w:rsid w:val="00436D32"/>
    <w:rPr>
      <w:rFonts w:ascii="NewtonCTT" w:eastAsia="Times New Roman" w:hAnsi="NewtonCTT" w:cs="Times New Roman"/>
      <w:noProof/>
      <w:sz w:val="20"/>
      <w:szCs w:val="20"/>
    </w:rPr>
  </w:style>
  <w:style w:type="character" w:styleId="af0">
    <w:name w:val="Emphasis"/>
    <w:basedOn w:val="a0"/>
    <w:qFormat/>
    <w:rsid w:val="00436D32"/>
    <w:rPr>
      <w:i/>
      <w:iCs/>
    </w:rPr>
  </w:style>
  <w:style w:type="paragraph" w:customStyle="1" w:styleId="af1">
    <w:name w:val="ПредУтверждПериод"/>
    <w:basedOn w:val="a"/>
    <w:rsid w:val="00A92D4B"/>
    <w:pPr>
      <w:spacing w:before="40" w:after="0" w:line="240" w:lineRule="auto"/>
    </w:pPr>
    <w:rPr>
      <w:rFonts w:ascii="Times New Roman CYR" w:eastAsia="Times New Roman" w:hAnsi="Times New Roman CYR" w:cs="Times New Roman CYR"/>
      <w:sz w:val="20"/>
      <w:szCs w:val="20"/>
    </w:rPr>
  </w:style>
  <w:style w:type="paragraph" w:styleId="af2">
    <w:name w:val="List Paragraph"/>
    <w:basedOn w:val="a"/>
    <w:uiPriority w:val="34"/>
    <w:qFormat/>
    <w:rsid w:val="00A92D4B"/>
    <w:pPr>
      <w:ind w:left="720"/>
      <w:contextualSpacing/>
    </w:pPr>
    <w:rPr>
      <w:rFonts w:ascii="Calibri" w:eastAsia="Times New Roman" w:hAnsi="Calibri" w:cs="Times New Roman"/>
    </w:rPr>
  </w:style>
  <w:style w:type="character" w:customStyle="1" w:styleId="FontStyle34">
    <w:name w:val="Font Style34"/>
    <w:basedOn w:val="a0"/>
    <w:rsid w:val="00A57972"/>
    <w:rPr>
      <w:rFonts w:ascii="Arial" w:hAnsi="Arial" w:cs="Arial"/>
      <w:b/>
      <w:bCs/>
      <w:sz w:val="20"/>
      <w:szCs w:val="20"/>
    </w:rPr>
  </w:style>
  <w:style w:type="paragraph" w:styleId="af3">
    <w:name w:val="Normal (Web)"/>
    <w:basedOn w:val="a"/>
    <w:unhideWhenUsed/>
    <w:qFormat/>
    <w:rsid w:val="00A579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31">
    <w:name w:val="Font Style31"/>
    <w:basedOn w:val="a0"/>
    <w:rsid w:val="00A57972"/>
    <w:rPr>
      <w:rFonts w:ascii="Arial" w:hAnsi="Arial" w:cs="Arial"/>
      <w:sz w:val="20"/>
      <w:szCs w:val="20"/>
    </w:rPr>
  </w:style>
  <w:style w:type="paragraph" w:customStyle="1" w:styleId="af4">
    <w:name w:val="Боковик"/>
    <w:basedOn w:val="a"/>
    <w:qFormat/>
    <w:rsid w:val="00870571"/>
    <w:pPr>
      <w:spacing w:after="0" w:line="240" w:lineRule="auto"/>
      <w:ind w:left="425" w:firstLine="425"/>
      <w:jc w:val="both"/>
    </w:pPr>
    <w:rPr>
      <w:rFonts w:ascii="KZ Arial" w:eastAsia="Times New Roman" w:hAnsi="KZ Arial" w:cs="Times New Roman"/>
      <w:noProof/>
      <w:sz w:val="16"/>
      <w:szCs w:val="16"/>
    </w:rPr>
  </w:style>
  <w:style w:type="paragraph" w:customStyle="1" w:styleId="Style13">
    <w:name w:val="Style13"/>
    <w:basedOn w:val="a"/>
    <w:qFormat/>
    <w:rsid w:val="00870571"/>
    <w:pPr>
      <w:widowControl w:val="0"/>
      <w:autoSpaceDE w:val="0"/>
      <w:autoSpaceDN w:val="0"/>
      <w:adjustRightInd w:val="0"/>
      <w:spacing w:after="0" w:line="240" w:lineRule="exact"/>
      <w:jc w:val="center"/>
    </w:pPr>
    <w:rPr>
      <w:rFonts w:ascii="Arial" w:eastAsia="Times New Roman" w:hAnsi="Arial" w:cs="Times New Roman"/>
      <w:sz w:val="24"/>
      <w:szCs w:val="24"/>
      <w:lang w:bidi="he-IL"/>
    </w:rPr>
  </w:style>
  <w:style w:type="paragraph" w:styleId="23">
    <w:name w:val="Body Text 2"/>
    <w:basedOn w:val="a"/>
    <w:link w:val="24"/>
    <w:uiPriority w:val="99"/>
    <w:semiHidden/>
    <w:unhideWhenUsed/>
    <w:qFormat/>
    <w:rsid w:val="00870571"/>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semiHidden/>
    <w:rsid w:val="00870571"/>
    <w:rPr>
      <w:rFonts w:ascii="Times New Roman" w:eastAsia="Times New Roman" w:hAnsi="Times New Roman" w:cs="Times New Roman"/>
      <w:sz w:val="24"/>
      <w:szCs w:val="24"/>
    </w:rPr>
  </w:style>
  <w:style w:type="paragraph" w:customStyle="1" w:styleId="OsnTxt">
    <w:name w:val="OsnTxt"/>
    <w:link w:val="OsnTxt0"/>
    <w:qFormat/>
    <w:rsid w:val="00870571"/>
    <w:pPr>
      <w:spacing w:after="0" w:line="240" w:lineRule="auto"/>
      <w:ind w:firstLine="709"/>
      <w:jc w:val="both"/>
    </w:pPr>
    <w:rPr>
      <w:rFonts w:ascii="Times New Roman" w:eastAsia="Times New Roman" w:hAnsi="Times New Roman" w:cs="Times New Roman"/>
      <w:sz w:val="18"/>
      <w:szCs w:val="20"/>
    </w:rPr>
  </w:style>
  <w:style w:type="character" w:customStyle="1" w:styleId="OsnTxt0">
    <w:name w:val="OsnTxt Знак"/>
    <w:basedOn w:val="a0"/>
    <w:link w:val="OsnTxt"/>
    <w:rsid w:val="00870571"/>
    <w:rPr>
      <w:rFonts w:ascii="Times New Roman" w:eastAsia="Times New Roman" w:hAnsi="Times New Roman" w:cs="Times New Roman"/>
      <w:sz w:val="18"/>
      <w:szCs w:val="20"/>
    </w:rPr>
  </w:style>
  <w:style w:type="paragraph" w:customStyle="1" w:styleId="Style15">
    <w:name w:val="Style15"/>
    <w:basedOn w:val="a"/>
    <w:qFormat/>
    <w:rsid w:val="00870571"/>
    <w:pPr>
      <w:widowControl w:val="0"/>
      <w:autoSpaceDE w:val="0"/>
      <w:autoSpaceDN w:val="0"/>
      <w:adjustRightInd w:val="0"/>
      <w:spacing w:after="0" w:line="216" w:lineRule="exact"/>
      <w:ind w:firstLine="235"/>
      <w:jc w:val="both"/>
    </w:pPr>
    <w:rPr>
      <w:rFonts w:ascii="Arial" w:eastAsia="Times New Roman" w:hAnsi="Arial" w:cs="Times New Roman"/>
      <w:sz w:val="24"/>
      <w:szCs w:val="24"/>
      <w:lang w:bidi="he-IL"/>
    </w:rPr>
  </w:style>
  <w:style w:type="character" w:customStyle="1" w:styleId="20">
    <w:name w:val="Заголовок 2 Знак"/>
    <w:basedOn w:val="a0"/>
    <w:link w:val="2"/>
    <w:uiPriority w:val="9"/>
    <w:rsid w:val="00EC7566"/>
    <w:rPr>
      <w:rFonts w:asciiTheme="majorHAnsi" w:eastAsiaTheme="majorEastAsia" w:hAnsiTheme="majorHAnsi" w:cstheme="majorBidi"/>
      <w:b/>
      <w:bCs/>
      <w:color w:val="4F81BD" w:themeColor="accent1"/>
      <w:sz w:val="26"/>
      <w:szCs w:val="26"/>
    </w:rPr>
  </w:style>
  <w:style w:type="paragraph" w:customStyle="1" w:styleId="230">
    <w:name w:val="Знак23"/>
    <w:basedOn w:val="a"/>
    <w:qFormat/>
    <w:rsid w:val="005919F3"/>
    <w:pPr>
      <w:spacing w:after="160" w:line="240" w:lineRule="exact"/>
    </w:pPr>
    <w:rPr>
      <w:rFonts w:ascii="Verdana" w:eastAsia="Times New Roman" w:hAnsi="Verdana" w:cs="Verdana"/>
      <w:sz w:val="20"/>
      <w:szCs w:val="20"/>
      <w:lang w:val="en-US" w:eastAsia="en-US"/>
    </w:rPr>
  </w:style>
  <w:style w:type="paragraph" w:styleId="af5">
    <w:name w:val="Body Text"/>
    <w:basedOn w:val="a"/>
    <w:link w:val="af6"/>
    <w:uiPriority w:val="99"/>
    <w:semiHidden/>
    <w:unhideWhenUsed/>
    <w:qFormat/>
    <w:rsid w:val="00C1277F"/>
    <w:pPr>
      <w:spacing w:after="120" w:line="240" w:lineRule="auto"/>
    </w:pPr>
    <w:rPr>
      <w:rFonts w:ascii="Times New Roman" w:eastAsia="Times New Roman" w:hAnsi="Times New Roman" w:cs="Times New Roman"/>
      <w:sz w:val="24"/>
      <w:szCs w:val="24"/>
    </w:rPr>
  </w:style>
  <w:style w:type="character" w:customStyle="1" w:styleId="af6">
    <w:name w:val="Основной текст Знак"/>
    <w:basedOn w:val="a0"/>
    <w:link w:val="af5"/>
    <w:uiPriority w:val="99"/>
    <w:semiHidden/>
    <w:rsid w:val="00C1277F"/>
    <w:rPr>
      <w:rFonts w:ascii="Times New Roman" w:eastAsia="Times New Roman" w:hAnsi="Times New Roman" w:cs="Times New Roman"/>
      <w:sz w:val="24"/>
      <w:szCs w:val="24"/>
    </w:rPr>
  </w:style>
  <w:style w:type="paragraph" w:customStyle="1" w:styleId="af7">
    <w:name w:val="ШапкаТаблицы"/>
    <w:basedOn w:val="a"/>
    <w:next w:val="a"/>
    <w:qFormat/>
    <w:rsid w:val="00C1277F"/>
    <w:pPr>
      <w:spacing w:after="0" w:line="240" w:lineRule="auto"/>
      <w:jc w:val="center"/>
    </w:pPr>
    <w:rPr>
      <w:rFonts w:ascii="KZ Arial" w:eastAsia="Times New Roman" w:hAnsi="KZ Arial" w:cs="Times New Roman"/>
      <w:noProof/>
      <w:sz w:val="16"/>
      <w:szCs w:val="20"/>
    </w:rPr>
  </w:style>
  <w:style w:type="paragraph" w:customStyle="1" w:styleId="Default">
    <w:name w:val="Default"/>
    <w:qFormat/>
    <w:rsid w:val="00C1277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binet.stat.gov.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binet.stat.gov.kz/" TargetMode="External"/><Relationship Id="rId5" Type="http://schemas.openxmlformats.org/officeDocument/2006/relationships/webSettings" Target="webSettings.xml"/><Relationship Id="rId10" Type="http://schemas.openxmlformats.org/officeDocument/2006/relationships/hyperlink" Target="https://cabinet.stat.gov.kz/" TargetMode="External"/><Relationship Id="rId4" Type="http://schemas.openxmlformats.org/officeDocument/2006/relationships/settings" Target="settings.xml"/><Relationship Id="rId9" Type="http://schemas.openxmlformats.org/officeDocument/2006/relationships/hyperlink" Target="https://cabinet.stat.gov.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C127-04E7-485F-B8F0-85F0678F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18</Pages>
  <Words>6728</Words>
  <Characters>38350</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A.Massalimov</dc:creator>
  <cp:lastModifiedBy>zh.ukibasova</cp:lastModifiedBy>
  <cp:revision>77</cp:revision>
  <cp:lastPrinted>2023-08-01T08:58:00Z</cp:lastPrinted>
  <dcterms:created xsi:type="dcterms:W3CDTF">2022-09-22T03:13:00Z</dcterms:created>
  <dcterms:modified xsi:type="dcterms:W3CDTF">2023-08-09T05:04:00Z</dcterms:modified>
</cp:coreProperties>
</file>